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0" w:rsidRPr="00BD0969" w:rsidRDefault="00BD0969" w:rsidP="00BD09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484776"/>
            <wp:effectExtent l="19050" t="0" r="6350" b="0"/>
            <wp:docPr id="4" name="Рисунок 4" descr="C:\Users\1\Desktop\разное\уч.план, программа\уч.пл. обр.пр. год.пл\уч. пл\CCI2611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ое\уч.план, программа\уч.пл. обр.пр. год.пл\уч. пл\CCI26112019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AE0">
        <w:rPr>
          <w:b/>
        </w:rPr>
        <w:lastRenderedPageBreak/>
        <w:t>Пояснительная записка</w:t>
      </w:r>
      <w:r w:rsidR="00750AE0">
        <w:t xml:space="preserve">   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 xml:space="preserve">к учебному плану образовательной деятельности по Основной образовательной программе 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>Муниципального дошкольного образовательного учреждения Тамбовский детский сад № 1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>на 201</w:t>
      </w:r>
      <w:r w:rsidR="00EE36F6">
        <w:rPr>
          <w:b/>
        </w:rPr>
        <w:t>9</w:t>
      </w:r>
      <w:r>
        <w:rPr>
          <w:b/>
        </w:rPr>
        <w:t xml:space="preserve"> – 20</w:t>
      </w:r>
      <w:r w:rsidR="00EE36F6">
        <w:rPr>
          <w:b/>
        </w:rPr>
        <w:t>20</w:t>
      </w:r>
      <w:r w:rsidR="003803B7">
        <w:rPr>
          <w:b/>
        </w:rPr>
        <w:t xml:space="preserve"> </w:t>
      </w:r>
      <w:r>
        <w:rPr>
          <w:b/>
        </w:rPr>
        <w:t>учебный год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 организованной образовательной деятельности.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ДОУ составлен в соответствии с рекомендациями базовой программы, Уставом ДОУ, санитарно-гигиеническими нормами и гарантирует ребенку дошкольное образование в полном объеме. Учебный план МДОУ Тамбовский детский сад № 1  разработан на основании следующих нормативных документов: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Закон   РФ   «Об   образовании  в  Российской  Федерации» от 29.12.2012 г. 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>№ 273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2.4.1.3049-13 от 15.05.2013 г. № 26</w:t>
      </w:r>
    </w:p>
    <w:p w:rsidR="009840E1" w:rsidRDefault="009840E1" w:rsidP="009840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Федеральный государственный образовательный стандарт дошкольного  образования  </w:t>
      </w:r>
      <w:r w:rsidRPr="00D56C27">
        <w:rPr>
          <w:sz w:val="28"/>
        </w:rPr>
        <w:t xml:space="preserve">от 17.10.2013 г. № </w:t>
      </w:r>
      <w:r>
        <w:rPr>
          <w:sz w:val="28"/>
        </w:rPr>
        <w:t>1155</w:t>
      </w:r>
      <w:r>
        <w:rPr>
          <w:bCs/>
          <w:sz w:val="28"/>
          <w:szCs w:val="28"/>
        </w:rPr>
        <w:t xml:space="preserve"> 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задачами учебного  плана непосредственно образовательной деятельности являются: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Регулирование объема образовательной нагрузки.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Реализация </w:t>
      </w:r>
      <w:r>
        <w:rPr>
          <w:bCs/>
          <w:sz w:val="28"/>
        </w:rPr>
        <w:t>требований к содержанию</w:t>
      </w:r>
      <w:r w:rsidRPr="00AF0CAE">
        <w:rPr>
          <w:bCs/>
          <w:sz w:val="28"/>
        </w:rPr>
        <w:t xml:space="preserve"> психолого-педагогической работы по освоению детьми образовательных областей</w:t>
      </w:r>
      <w:r>
        <w:rPr>
          <w:bCs/>
          <w:sz w:val="28"/>
          <w:szCs w:val="28"/>
        </w:rPr>
        <w:t>.</w:t>
      </w:r>
    </w:p>
    <w:p w:rsidR="009840E1" w:rsidRDefault="009840E1" w:rsidP="00DB51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дошкольного образовательного учреждения работает по </w:t>
      </w:r>
      <w:r w:rsidR="00DB518E" w:rsidRPr="00DB518E">
        <w:rPr>
          <w:color w:val="FF0000"/>
          <w:sz w:val="28"/>
          <w:szCs w:val="28"/>
        </w:rPr>
        <w:t xml:space="preserve"> </w:t>
      </w:r>
      <w:r w:rsidR="00DB518E" w:rsidRPr="00463DB4">
        <w:rPr>
          <w:color w:val="000000" w:themeColor="text1"/>
          <w:sz w:val="28"/>
          <w:szCs w:val="28"/>
        </w:rPr>
        <w:t>основной образовательной программе М</w:t>
      </w:r>
      <w:r w:rsidR="00463DB4">
        <w:rPr>
          <w:color w:val="000000" w:themeColor="text1"/>
          <w:sz w:val="28"/>
          <w:szCs w:val="28"/>
        </w:rPr>
        <w:t>униципального дошкольного образовательного у</w:t>
      </w:r>
      <w:r w:rsidR="00006516">
        <w:rPr>
          <w:color w:val="000000" w:themeColor="text1"/>
          <w:sz w:val="28"/>
          <w:szCs w:val="28"/>
        </w:rPr>
        <w:t>ч</w:t>
      </w:r>
      <w:r w:rsidR="00463DB4">
        <w:rPr>
          <w:color w:val="000000" w:themeColor="text1"/>
          <w:sz w:val="28"/>
          <w:szCs w:val="28"/>
        </w:rPr>
        <w:t>реждения Тамбовский детский сад №1</w:t>
      </w:r>
      <w:r w:rsidR="00DB518E" w:rsidRPr="00463DB4">
        <w:rPr>
          <w:color w:val="000000" w:themeColor="text1"/>
          <w:sz w:val="28"/>
          <w:szCs w:val="28"/>
        </w:rPr>
        <w:t>, которая разработана на основе</w:t>
      </w:r>
      <w:r w:rsidR="00DB51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B518E">
        <w:rPr>
          <w:sz w:val="28"/>
          <w:szCs w:val="28"/>
        </w:rPr>
        <w:t>ы</w:t>
      </w:r>
      <w:r>
        <w:rPr>
          <w:sz w:val="28"/>
          <w:szCs w:val="28"/>
        </w:rPr>
        <w:t xml:space="preserve">     «От     рождения   до   школы»   под   редакцией    Н.Е. Вераксы,  Т.С. Комаровой, М.А. Васильевой. </w:t>
      </w:r>
      <w:r w:rsidRPr="00D73EE7">
        <w:rPr>
          <w:sz w:val="28"/>
          <w:szCs w:val="28"/>
        </w:rPr>
        <w:t>Программа определяет содержание и организацию образовательной деятельности и обеспечивает построение целостного педагогического процесса, направленного на полноценное всестороннее развитие ребенка</w:t>
      </w:r>
      <w:r>
        <w:rPr>
          <w:sz w:val="28"/>
          <w:szCs w:val="28"/>
        </w:rPr>
        <w:t xml:space="preserve"> - </w:t>
      </w:r>
      <w:r w:rsidRPr="00D73EE7">
        <w:rPr>
          <w:sz w:val="28"/>
          <w:szCs w:val="28"/>
        </w:rPr>
        <w:t>физическое, социально-коммуникативное, познавательное, речево</w:t>
      </w:r>
      <w:r>
        <w:rPr>
          <w:sz w:val="28"/>
          <w:szCs w:val="28"/>
        </w:rPr>
        <w:t xml:space="preserve">е, художественно-эстетическое - во взаимосвязи и в соответствии с их психофизическими и возрастными особенностями. 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Ежедневная организация жизни и деятельности детей определяется с учетом времени, отведенного на организованную  образовательную деятельность; образовательную  деятельность, осуществляемую в ходе режимных моментов, самостоятельную деятельность детей. Количество и продолжительность организованной образовательной деятельности 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2.4.1.3049 - 13.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Организованная образовательная деятельность проводится в режиме пятидневной недели. В МДОУ Тамбовский детский сад № 1 функционирует 18 общеобразовательных групп дневного пребывания, укомплектованных в соответствии с возрастными нормами. </w:t>
      </w:r>
    </w:p>
    <w:p w:rsidR="00BF7C2B" w:rsidRPr="00463DB4" w:rsidRDefault="009840E1" w:rsidP="009840E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Блок базовых образовательных нагрузок учебного плана реализуется в соответствии с </w:t>
      </w:r>
      <w:r w:rsidR="00BF7C2B" w:rsidRPr="00463DB4">
        <w:rPr>
          <w:color w:val="000000" w:themeColor="text1"/>
          <w:sz w:val="28"/>
          <w:szCs w:val="28"/>
        </w:rPr>
        <w:t xml:space="preserve">основной образовательной </w:t>
      </w:r>
      <w:r w:rsidRPr="00463DB4">
        <w:rPr>
          <w:color w:val="000000" w:themeColor="text1"/>
          <w:sz w:val="28"/>
          <w:szCs w:val="28"/>
        </w:rPr>
        <w:t>программой.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Номенклатура обязательных занятий сохранена в соответствии с требованиями программы и санитарными нормами. Учебный план построен на принципах дифференциации и вариативности.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соотношения между инвариантной (обязательной) и вариативной (модульной) частью соответствует требованиям регионального базисного учебного плана: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-инвариантная (обязательная) часть обеспечивает выполнение обязательной части основной общеобразовательной программы дошкольного образования и составляет во всех группах  60 %;</w:t>
      </w:r>
    </w:p>
    <w:p w:rsidR="009840E1" w:rsidRDefault="009840E1" w:rsidP="0098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-вариативная (модульная) часть сформирована участниками образовательного процесса, реализуется через кружковые занятия и составляет 40 % от общего нормативного времени, отводимого на основании основных образовательных программ дошкольного образования. 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часть плана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 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9840E1" w:rsidRPr="0053281F" w:rsidRDefault="009840E1" w:rsidP="009840E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</w:t>
      </w:r>
      <w:r w:rsidR="00EE36F6">
        <w:rPr>
          <w:sz w:val="28"/>
          <w:szCs w:val="28"/>
        </w:rPr>
        <w:t xml:space="preserve"> площадке во время прогулки. В </w:t>
      </w:r>
      <w:r>
        <w:rPr>
          <w:sz w:val="28"/>
          <w:szCs w:val="28"/>
        </w:rPr>
        <w:t xml:space="preserve"> младшей группе инвариантная (обязательная) часть  составляет 100%. Вариативной части нет. </w:t>
      </w:r>
      <w:r w:rsidR="0053281F" w:rsidRPr="00463DB4">
        <w:rPr>
          <w:color w:val="000000" w:themeColor="text1"/>
          <w:sz w:val="28"/>
          <w:szCs w:val="28"/>
        </w:rPr>
        <w:t>Организованная образовательная деятельность составляет 1 час 40 мин в неделю.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6-ти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7-ми лет - не более 30 минут.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включающие упражнения на профилактику зрения, общей и мелкой моторики, снятие мышечной усталости (продолжительность 2-3 минуты)</w:t>
      </w:r>
      <w:r>
        <w:rPr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в младшей группе - 15 мин, в средней группе - 20 мин, в старшей группе - 25 мин, в подготовительной группе - 30 мин.</w:t>
      </w:r>
    </w:p>
    <w:p w:rsidR="009840E1" w:rsidRDefault="009840E1" w:rsidP="00984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проводят  на открытом воздухе.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93CAA" w:rsidRPr="009F5112" w:rsidRDefault="009840E1" w:rsidP="00C93C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3CAA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литературы).  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го</w:t>
      </w:r>
      <w:r w:rsidR="00EE36F6">
        <w:rPr>
          <w:sz w:val="28"/>
          <w:szCs w:val="28"/>
        </w:rPr>
        <w:t>д в ДОУ  начинается с 02.09</w:t>
      </w:r>
      <w:r w:rsidR="00C93CAA">
        <w:rPr>
          <w:sz w:val="28"/>
          <w:szCs w:val="28"/>
        </w:rPr>
        <w:t>.2019  и заканчивается 31.05.20</w:t>
      </w:r>
      <w:r w:rsidR="00EE36F6">
        <w:rPr>
          <w:sz w:val="28"/>
          <w:szCs w:val="28"/>
        </w:rPr>
        <w:t>20</w:t>
      </w:r>
      <w:r>
        <w:rPr>
          <w:sz w:val="28"/>
          <w:szCs w:val="28"/>
        </w:rPr>
        <w:t>, длительность учебного периода 201</w:t>
      </w:r>
      <w:r w:rsidR="00EE36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E36F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 составляет 36 учебных недель.  В летний период проводится  организованная образовательная деятельность  только художественно-эстетической и оздоровительной направленности. В летний период организуются подвижные и спортивные игры, праздники, экскурсии и  увеличивается продолжительность прогулок.  </w:t>
      </w:r>
    </w:p>
    <w:p w:rsidR="009840E1" w:rsidRDefault="009840E1" w:rsidP="009840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 основе Учебного плана разработано расписание непосредственно образовательной деятельности на неделю,  не превышающее образовательную нагрузку. </w:t>
      </w:r>
    </w:p>
    <w:p w:rsidR="00750AE0" w:rsidRPr="001F00B5" w:rsidRDefault="00750AE0" w:rsidP="001F00B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ПЛАН ОБРАЗОВАТЕЛЬНОЙ ДЕЯТЕЛЬНОСТИ</w:t>
      </w:r>
      <w:r w:rsidR="001F00B5">
        <w:rPr>
          <w:b/>
        </w:rPr>
        <w:br/>
      </w:r>
      <w:r>
        <w:rPr>
          <w:b/>
        </w:rPr>
        <w:t>МДОУ Тамбовский детский сад №1</w:t>
      </w:r>
      <w:r w:rsidR="001F00B5">
        <w:rPr>
          <w:b/>
        </w:rPr>
        <w:br/>
      </w:r>
      <w:r>
        <w:rPr>
          <w:b/>
        </w:rPr>
        <w:t>на 201</w:t>
      </w:r>
      <w:r w:rsidR="0040730C">
        <w:rPr>
          <w:b/>
        </w:rPr>
        <w:t>9</w:t>
      </w:r>
      <w:r>
        <w:rPr>
          <w:b/>
        </w:rPr>
        <w:t xml:space="preserve"> – 20</w:t>
      </w:r>
      <w:r w:rsidR="0040730C">
        <w:rPr>
          <w:b/>
        </w:rPr>
        <w:t>20</w:t>
      </w:r>
      <w:r>
        <w:rPr>
          <w:b/>
        </w:rPr>
        <w:t xml:space="preserve"> учебный год</w:t>
      </w:r>
      <w:r w:rsidRPr="00417C63">
        <w:rPr>
          <w:b/>
          <w:sz w:val="28"/>
          <w:szCs w:val="28"/>
        </w:rPr>
        <w:t xml:space="preserve"> </w:t>
      </w:r>
    </w:p>
    <w:tbl>
      <w:tblPr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4"/>
        <w:gridCol w:w="1541"/>
        <w:gridCol w:w="703"/>
        <w:gridCol w:w="674"/>
        <w:gridCol w:w="34"/>
        <w:gridCol w:w="714"/>
        <w:gridCol w:w="660"/>
        <w:gridCol w:w="50"/>
        <w:gridCol w:w="835"/>
        <w:gridCol w:w="20"/>
        <w:gridCol w:w="709"/>
        <w:gridCol w:w="6"/>
        <w:gridCol w:w="804"/>
        <w:gridCol w:w="6"/>
        <w:gridCol w:w="34"/>
        <w:gridCol w:w="717"/>
        <w:gridCol w:w="113"/>
        <w:gridCol w:w="6"/>
        <w:gridCol w:w="15"/>
        <w:gridCol w:w="720"/>
        <w:gridCol w:w="709"/>
        <w:gridCol w:w="11"/>
        <w:gridCol w:w="825"/>
        <w:gridCol w:w="18"/>
        <w:gridCol w:w="718"/>
        <w:gridCol w:w="852"/>
        <w:gridCol w:w="48"/>
        <w:gridCol w:w="663"/>
        <w:gridCol w:w="836"/>
        <w:gridCol w:w="17"/>
        <w:gridCol w:w="21"/>
      </w:tblGrid>
      <w:tr w:rsidR="00750AE0" w:rsidRPr="0076114F" w:rsidTr="001F00B5">
        <w:trPr>
          <w:gridAfter w:val="1"/>
          <w:wAfter w:w="21" w:type="dxa"/>
          <w:trHeight w:val="875"/>
        </w:trPr>
        <w:tc>
          <w:tcPr>
            <w:tcW w:w="3085" w:type="dxa"/>
            <w:gridSpan w:val="2"/>
            <w:shd w:val="clear" w:color="auto" w:fill="auto"/>
          </w:tcPr>
          <w:p w:rsidR="00750AE0" w:rsidRPr="0076114F" w:rsidRDefault="00750AE0" w:rsidP="003803B7">
            <w:pPr>
              <w:rPr>
                <w:highlight w:val="yellow"/>
              </w:rPr>
            </w:pPr>
          </w:p>
        </w:tc>
        <w:tc>
          <w:tcPr>
            <w:tcW w:w="2125" w:type="dxa"/>
            <w:gridSpan w:val="4"/>
            <w:shd w:val="clear" w:color="auto" w:fill="auto"/>
          </w:tcPr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Группа раннего во</w:t>
            </w:r>
            <w:r w:rsidR="0040730C">
              <w:rPr>
                <w:b/>
              </w:rPr>
              <w:t>зраста от 2</w:t>
            </w:r>
            <w:r w:rsidRPr="00C92B65">
              <w:rPr>
                <w:b/>
              </w:rPr>
              <w:t xml:space="preserve"> до 3 лет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Младшая возраст</w:t>
            </w:r>
          </w:p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от 3 до 4 лет</w:t>
            </w:r>
          </w:p>
        </w:tc>
        <w:tc>
          <w:tcPr>
            <w:tcW w:w="2421" w:type="dxa"/>
            <w:gridSpan w:val="9"/>
            <w:shd w:val="clear" w:color="auto" w:fill="auto"/>
          </w:tcPr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Средний возраст от 4 до 5 лет</w:t>
            </w:r>
          </w:p>
        </w:tc>
        <w:tc>
          <w:tcPr>
            <w:tcW w:w="2281" w:type="dxa"/>
            <w:gridSpan w:val="5"/>
            <w:shd w:val="clear" w:color="auto" w:fill="auto"/>
          </w:tcPr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Старшая группа от 5 до 6 лет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750AE0" w:rsidRPr="00C92B65" w:rsidRDefault="00750AE0" w:rsidP="003803B7">
            <w:pPr>
              <w:jc w:val="center"/>
              <w:rPr>
                <w:b/>
              </w:rPr>
            </w:pPr>
            <w:r w:rsidRPr="00C92B65">
              <w:rPr>
                <w:b/>
              </w:rPr>
              <w:t>П</w:t>
            </w:r>
            <w:r w:rsidR="00EE36F6">
              <w:rPr>
                <w:b/>
              </w:rPr>
              <w:t>одготовительная  к школе группа</w:t>
            </w:r>
          </w:p>
          <w:p w:rsidR="00750AE0" w:rsidRPr="00C92B65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92B65">
              <w:rPr>
                <w:b/>
              </w:rPr>
              <w:t>т 6 до 7 лет</w:t>
            </w:r>
          </w:p>
        </w:tc>
      </w:tr>
      <w:tr w:rsidR="00750AE0" w:rsidRPr="0076114F" w:rsidTr="001F00B5">
        <w:trPr>
          <w:gridAfter w:val="1"/>
          <w:wAfter w:w="21" w:type="dxa"/>
          <w:cantSplit/>
          <w:trHeight w:val="988"/>
        </w:trPr>
        <w:tc>
          <w:tcPr>
            <w:tcW w:w="3085" w:type="dxa"/>
            <w:gridSpan w:val="2"/>
            <w:shd w:val="clear" w:color="auto" w:fill="auto"/>
          </w:tcPr>
          <w:p w:rsidR="00750AE0" w:rsidRPr="0076114F" w:rsidRDefault="00750AE0" w:rsidP="003803B7">
            <w:pPr>
              <w:rPr>
                <w:b/>
                <w:highlight w:val="yellow"/>
              </w:rPr>
            </w:pP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4" w:type="dxa"/>
            <w:gridSpan w:val="3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3803B7">
            <w:pPr>
              <w:ind w:left="113" w:right="113"/>
              <w:jc w:val="center"/>
            </w:pPr>
            <w:r w:rsidRPr="00C92B65">
              <w:t>в год</w:t>
            </w:r>
          </w:p>
        </w:tc>
      </w:tr>
      <w:tr w:rsidR="00750AE0" w:rsidRPr="0076114F" w:rsidTr="001F00B5">
        <w:trPr>
          <w:gridAfter w:val="1"/>
          <w:wAfter w:w="21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r w:rsidRPr="00C92B65">
              <w:rPr>
                <w:b/>
              </w:rPr>
              <w:t>Познавательное развитие</w:t>
            </w:r>
          </w:p>
        </w:tc>
        <w:tc>
          <w:tcPr>
            <w:tcW w:w="703" w:type="dxa"/>
            <w:shd w:val="clear" w:color="auto" w:fill="auto"/>
          </w:tcPr>
          <w:p w:rsidR="00750AE0" w:rsidRPr="00AF46D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F46D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750AE0" w:rsidRPr="00AF46D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  <w:rPr>
                <w:b/>
              </w:rPr>
            </w:pPr>
            <w:r w:rsidRPr="00DB75E7">
              <w:rPr>
                <w:b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  <w:rPr>
                <w:b/>
              </w:rPr>
            </w:pPr>
            <w:r w:rsidRPr="00DB75E7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3803B7">
            <w:pPr>
              <w:jc w:val="center"/>
              <w:rPr>
                <w:b/>
              </w:rPr>
            </w:pPr>
            <w:r w:rsidRPr="00DB75E7">
              <w:rPr>
                <w:b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  <w:rPr>
                <w:b/>
              </w:rPr>
            </w:pPr>
            <w:r w:rsidRPr="000077AD">
              <w:rPr>
                <w:b/>
              </w:rPr>
              <w:t>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  <w:rPr>
                <w:b/>
              </w:rPr>
            </w:pPr>
            <w:r w:rsidRPr="000077AD"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50AE0" w:rsidRPr="000077AD" w:rsidRDefault="00750AE0" w:rsidP="003803B7">
            <w:pPr>
              <w:jc w:val="center"/>
              <w:rPr>
                <w:b/>
              </w:rPr>
            </w:pPr>
            <w:r w:rsidRPr="000077AD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72</w:t>
            </w:r>
          </w:p>
        </w:tc>
        <w:tc>
          <w:tcPr>
            <w:tcW w:w="852" w:type="dxa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b/>
              </w:rPr>
            </w:pPr>
            <w:r w:rsidRPr="00134F77">
              <w:rPr>
                <w:b/>
              </w:rPr>
              <w:t>12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b/>
              </w:rPr>
            </w:pPr>
            <w:r w:rsidRPr="00134F77">
              <w:rPr>
                <w:b/>
              </w:rPr>
              <w:t>108</w:t>
            </w:r>
          </w:p>
        </w:tc>
      </w:tr>
      <w:tr w:rsidR="00750AE0" w:rsidRPr="0076114F" w:rsidTr="001F00B5">
        <w:trPr>
          <w:gridAfter w:val="1"/>
          <w:wAfter w:w="21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/>
        </w:tc>
        <w:tc>
          <w:tcPr>
            <w:tcW w:w="703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750AE0" w:rsidRPr="000077AD" w:rsidRDefault="00750AE0" w:rsidP="003803B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</w:tr>
      <w:tr w:rsidR="00750AE0" w:rsidRPr="0076114F" w:rsidTr="001F00B5">
        <w:trPr>
          <w:gridAfter w:val="1"/>
          <w:wAfter w:w="21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r w:rsidRPr="00C92B65">
              <w:t>Формирование элементарно-математических представлений</w:t>
            </w:r>
          </w:p>
        </w:tc>
        <w:tc>
          <w:tcPr>
            <w:tcW w:w="703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  <w:r w:rsidRPr="00AF46DA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F46DA" w:rsidRDefault="00750AE0" w:rsidP="003803B7">
            <w:pPr>
              <w:jc w:val="center"/>
            </w:pPr>
            <w:r w:rsidRPr="00AF46DA">
              <w:t>4</w:t>
            </w:r>
          </w:p>
        </w:tc>
        <w:tc>
          <w:tcPr>
            <w:tcW w:w="714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  <w:r w:rsidRPr="00AF46DA"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  <w:r w:rsidRPr="00DB75E7"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  <w:r w:rsidRPr="00DB75E7"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3803B7">
            <w:pPr>
              <w:jc w:val="center"/>
            </w:pPr>
            <w:r w:rsidRPr="00DB75E7"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</w:pPr>
            <w:r w:rsidRPr="000077AD"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530E60" w:rsidRDefault="00E84846" w:rsidP="003803B7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750AE0" w:rsidRPr="00530E60" w:rsidRDefault="00750AE0" w:rsidP="003803B7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530E60" w:rsidRDefault="00750AE0" w:rsidP="003803B7">
            <w:pPr>
              <w:jc w:val="center"/>
            </w:pPr>
            <w:r w:rsidRPr="00530E60"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530E60" w:rsidRDefault="00750AE0" w:rsidP="003803B7">
            <w:pPr>
              <w:jc w:val="center"/>
            </w:pPr>
            <w:r w:rsidRPr="00530E60">
              <w:t>4</w:t>
            </w:r>
          </w:p>
        </w:tc>
        <w:tc>
          <w:tcPr>
            <w:tcW w:w="718" w:type="dxa"/>
            <w:shd w:val="clear" w:color="auto" w:fill="auto"/>
          </w:tcPr>
          <w:p w:rsidR="00750AE0" w:rsidRPr="00530E60" w:rsidRDefault="00750AE0" w:rsidP="003803B7">
            <w:pPr>
              <w:jc w:val="center"/>
            </w:pPr>
            <w:r w:rsidRPr="00530E60">
              <w:t>36</w:t>
            </w:r>
          </w:p>
        </w:tc>
        <w:tc>
          <w:tcPr>
            <w:tcW w:w="852" w:type="dxa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72</w:t>
            </w:r>
          </w:p>
        </w:tc>
      </w:tr>
      <w:tr w:rsidR="00750AE0" w:rsidRPr="0076114F" w:rsidTr="001F00B5">
        <w:trPr>
          <w:gridAfter w:val="1"/>
          <w:wAfter w:w="21" w:type="dxa"/>
          <w:trHeight w:val="635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40730C" w:rsidP="003803B7">
            <w:r>
              <w:rPr>
                <w:sz w:val="23"/>
                <w:szCs w:val="23"/>
              </w:rPr>
              <w:t>Формирование целостной картины мира – ФЦКМ</w:t>
            </w:r>
          </w:p>
        </w:tc>
        <w:tc>
          <w:tcPr>
            <w:tcW w:w="703" w:type="dxa"/>
            <w:shd w:val="clear" w:color="auto" w:fill="auto"/>
          </w:tcPr>
          <w:p w:rsidR="00750AE0" w:rsidRPr="00AF46DA" w:rsidRDefault="00E84846" w:rsidP="003803B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F46DA" w:rsidRDefault="00E84846" w:rsidP="003803B7">
            <w:pPr>
              <w:jc w:val="center"/>
            </w:pPr>
            <w:r>
              <w:t>4</w:t>
            </w:r>
          </w:p>
        </w:tc>
        <w:tc>
          <w:tcPr>
            <w:tcW w:w="714" w:type="dxa"/>
            <w:shd w:val="clear" w:color="auto" w:fill="auto"/>
          </w:tcPr>
          <w:p w:rsidR="00750AE0" w:rsidRPr="00AF46DA" w:rsidRDefault="00E84846" w:rsidP="003803B7">
            <w:pPr>
              <w:jc w:val="center"/>
            </w:pPr>
            <w:r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E84846" w:rsidP="003803B7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E84846" w:rsidP="003803B7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E84846" w:rsidP="003803B7">
            <w:pPr>
              <w:jc w:val="center"/>
            </w:pPr>
            <w: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E84846" w:rsidP="003803B7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E84846" w:rsidP="003803B7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750AE0" w:rsidRPr="000077AD" w:rsidRDefault="00E84846" w:rsidP="003803B7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E84846" w:rsidP="003803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E84846" w:rsidP="003803B7">
            <w:pPr>
              <w:jc w:val="center"/>
            </w:pPr>
            <w:r>
              <w:t>4</w:t>
            </w:r>
          </w:p>
        </w:tc>
        <w:tc>
          <w:tcPr>
            <w:tcW w:w="718" w:type="dxa"/>
            <w:shd w:val="clear" w:color="auto" w:fill="auto"/>
          </w:tcPr>
          <w:p w:rsidR="00750AE0" w:rsidRPr="004846AB" w:rsidRDefault="00E84846" w:rsidP="003803B7">
            <w:pPr>
              <w:jc w:val="center"/>
            </w:pPr>
            <w:r>
              <w:t>36</w:t>
            </w:r>
          </w:p>
        </w:tc>
        <w:tc>
          <w:tcPr>
            <w:tcW w:w="852" w:type="dxa"/>
            <w:shd w:val="clear" w:color="auto" w:fill="auto"/>
          </w:tcPr>
          <w:p w:rsidR="00750AE0" w:rsidRPr="00134F77" w:rsidRDefault="00E84846" w:rsidP="0038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E84846" w:rsidP="0038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E84846" w:rsidP="0038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50AE0" w:rsidRPr="0076114F" w:rsidTr="001F00B5">
        <w:trPr>
          <w:gridAfter w:val="1"/>
          <w:wAfter w:w="21" w:type="dxa"/>
          <w:trHeight w:val="689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/>
        </w:tc>
        <w:tc>
          <w:tcPr>
            <w:tcW w:w="703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750AE0" w:rsidRPr="00AF46DA" w:rsidRDefault="00750AE0" w:rsidP="003803B7">
            <w:pPr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3803B7">
            <w:pPr>
              <w:jc w:val="center"/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3803B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:rsidR="00750AE0" w:rsidRPr="004846AB" w:rsidRDefault="00750AE0" w:rsidP="003803B7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3803B7">
            <w:pPr>
              <w:jc w:val="center"/>
              <w:rPr>
                <w:color w:val="000000"/>
              </w:rPr>
            </w:pPr>
          </w:p>
        </w:tc>
      </w:tr>
      <w:tr w:rsidR="00750AE0" w:rsidRPr="0076114F" w:rsidTr="001F00B5">
        <w:trPr>
          <w:gridAfter w:val="1"/>
          <w:wAfter w:w="21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r w:rsidRPr="00C92B65">
              <w:rPr>
                <w:b/>
              </w:rPr>
              <w:t>Речевое развитие</w:t>
            </w:r>
          </w:p>
        </w:tc>
        <w:tc>
          <w:tcPr>
            <w:tcW w:w="703" w:type="dxa"/>
            <w:shd w:val="clear" w:color="auto" w:fill="auto"/>
          </w:tcPr>
          <w:p w:rsidR="00750AE0" w:rsidRPr="00F37279" w:rsidRDefault="00D67E0D" w:rsidP="00380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F37279" w:rsidRDefault="00D67E0D" w:rsidP="003803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750AE0" w:rsidRPr="00F37279" w:rsidRDefault="00D67E0D" w:rsidP="003803B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  <w:tc>
          <w:tcPr>
            <w:tcW w:w="852" w:type="dxa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F37279" w:rsidRDefault="00750AE0" w:rsidP="003803B7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</w:tr>
      <w:tr w:rsidR="00750AE0" w:rsidRPr="0076114F" w:rsidTr="001F00B5">
        <w:trPr>
          <w:gridAfter w:val="1"/>
          <w:wAfter w:w="21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r w:rsidRPr="00C92B65">
              <w:t>Развитие речи</w:t>
            </w:r>
          </w:p>
        </w:tc>
        <w:tc>
          <w:tcPr>
            <w:tcW w:w="703" w:type="dxa"/>
            <w:shd w:val="clear" w:color="auto" w:fill="auto"/>
          </w:tcPr>
          <w:p w:rsidR="00750AE0" w:rsidRPr="00FF5088" w:rsidRDefault="00D67E0D" w:rsidP="003803B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FF5088" w:rsidRDefault="00D67E0D" w:rsidP="003803B7">
            <w:pPr>
              <w:jc w:val="center"/>
            </w:pPr>
            <w:r>
              <w:t>4</w:t>
            </w:r>
          </w:p>
        </w:tc>
        <w:tc>
          <w:tcPr>
            <w:tcW w:w="714" w:type="dxa"/>
            <w:shd w:val="clear" w:color="auto" w:fill="auto"/>
          </w:tcPr>
          <w:p w:rsidR="00750AE0" w:rsidRPr="00FF5088" w:rsidRDefault="00D67E0D" w:rsidP="003803B7">
            <w:pPr>
              <w:jc w:val="center"/>
            </w:pPr>
            <w:r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 w:rsidRPr="00FF5088"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72</w:t>
            </w:r>
          </w:p>
        </w:tc>
        <w:tc>
          <w:tcPr>
            <w:tcW w:w="852" w:type="dxa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FF5088" w:rsidRDefault="00750AE0" w:rsidP="003803B7">
            <w:pPr>
              <w:jc w:val="center"/>
            </w:pPr>
            <w:r>
              <w:t>72</w:t>
            </w:r>
          </w:p>
        </w:tc>
      </w:tr>
      <w:tr w:rsidR="00750AE0" w:rsidRPr="0076114F" w:rsidTr="001F00B5">
        <w:trPr>
          <w:gridAfter w:val="1"/>
          <w:wAfter w:w="21" w:type="dxa"/>
          <w:trHeight w:val="463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r w:rsidRPr="00C92B65">
              <w:rPr>
                <w:b/>
              </w:rPr>
              <w:t>Художественно-эстетическое развитие</w:t>
            </w:r>
          </w:p>
        </w:tc>
        <w:tc>
          <w:tcPr>
            <w:tcW w:w="703" w:type="dxa"/>
            <w:shd w:val="clear" w:color="auto" w:fill="auto"/>
          </w:tcPr>
          <w:p w:rsidR="00750AE0" w:rsidRPr="005858E6" w:rsidRDefault="00F371E2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5858E6" w:rsidRDefault="00F371E2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14" w:type="dxa"/>
            <w:shd w:val="clear" w:color="auto" w:fill="auto"/>
          </w:tcPr>
          <w:p w:rsidR="00750AE0" w:rsidRPr="005858E6" w:rsidRDefault="00F371E2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852" w:type="dxa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5858E6" w:rsidRDefault="00750AE0" w:rsidP="00380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</w:tr>
      <w:tr w:rsidR="002C055A" w:rsidRPr="0076114F" w:rsidTr="001F00B5">
        <w:trPr>
          <w:gridAfter w:val="2"/>
          <w:wAfter w:w="38" w:type="dxa"/>
          <w:trHeight w:val="1380"/>
        </w:trPr>
        <w:tc>
          <w:tcPr>
            <w:tcW w:w="3085" w:type="dxa"/>
            <w:gridSpan w:val="2"/>
            <w:shd w:val="clear" w:color="auto" w:fill="auto"/>
          </w:tcPr>
          <w:p w:rsidR="002C055A" w:rsidRPr="00C92B65" w:rsidRDefault="002C055A" w:rsidP="003803B7">
            <w:r w:rsidRPr="00C92B65">
              <w:t>Изобразительная деятельность</w:t>
            </w:r>
          </w:p>
          <w:p w:rsidR="002C055A" w:rsidRPr="00C92B65" w:rsidRDefault="002C055A" w:rsidP="003803B7">
            <w:r w:rsidRPr="00C92B65">
              <w:t>Лепка</w:t>
            </w:r>
          </w:p>
          <w:p w:rsidR="002C055A" w:rsidRPr="00C92B65" w:rsidRDefault="002C055A" w:rsidP="003803B7">
            <w:r w:rsidRPr="00C92B65">
              <w:t xml:space="preserve">Аппликация </w:t>
            </w:r>
          </w:p>
          <w:p w:rsidR="002C055A" w:rsidRPr="00C92B65" w:rsidRDefault="002C055A" w:rsidP="003803B7">
            <w:r w:rsidRPr="00C92B65">
              <w:t>Музыка</w:t>
            </w:r>
          </w:p>
        </w:tc>
        <w:tc>
          <w:tcPr>
            <w:tcW w:w="703" w:type="dxa"/>
            <w:shd w:val="clear" w:color="auto" w:fill="auto"/>
          </w:tcPr>
          <w:p w:rsidR="002C055A" w:rsidRDefault="002C055A" w:rsidP="00D67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</w:r>
          </w:p>
          <w:p w:rsidR="002C055A" w:rsidRPr="00B753BC" w:rsidRDefault="002C055A" w:rsidP="00D67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C055A" w:rsidRDefault="002C055A" w:rsidP="00D67E0D">
            <w:r>
              <w:t xml:space="preserve">    -</w:t>
            </w:r>
          </w:p>
          <w:p w:rsidR="002C055A" w:rsidRPr="00B753BC" w:rsidRDefault="002C055A" w:rsidP="003803B7">
            <w:pPr>
              <w:jc w:val="center"/>
              <w:rPr>
                <w:color w:val="000000"/>
              </w:rPr>
            </w:pPr>
            <w:r w:rsidRPr="00BA08B7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055A" w:rsidRDefault="002C055A" w:rsidP="0038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C055A" w:rsidRDefault="002C055A" w:rsidP="003803B7">
            <w:pPr>
              <w:jc w:val="center"/>
            </w:pPr>
          </w:p>
          <w:p w:rsidR="002C055A" w:rsidRPr="00A14723" w:rsidRDefault="002C055A" w:rsidP="003803B7">
            <w:pPr>
              <w:jc w:val="center"/>
            </w:pPr>
            <w:r>
              <w:t>4</w:t>
            </w:r>
          </w:p>
          <w:p w:rsidR="002C055A" w:rsidRDefault="004C5824" w:rsidP="003803B7">
            <w:pPr>
              <w:jc w:val="center"/>
            </w:pPr>
            <w:r>
              <w:t>-</w:t>
            </w:r>
          </w:p>
          <w:p w:rsidR="002C055A" w:rsidRPr="00A14723" w:rsidRDefault="002C055A" w:rsidP="003803B7">
            <w:pPr>
              <w:jc w:val="center"/>
            </w:pPr>
            <w:r w:rsidRPr="00BA08B7">
              <w:t>8</w:t>
            </w:r>
          </w:p>
        </w:tc>
        <w:tc>
          <w:tcPr>
            <w:tcW w:w="714" w:type="dxa"/>
            <w:shd w:val="clear" w:color="auto" w:fill="auto"/>
          </w:tcPr>
          <w:p w:rsidR="002C055A" w:rsidRDefault="002C055A" w:rsidP="00380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2C055A" w:rsidRDefault="002C055A" w:rsidP="003803B7">
            <w:pPr>
              <w:jc w:val="center"/>
            </w:pPr>
          </w:p>
          <w:p w:rsidR="002C055A" w:rsidRPr="00A14723" w:rsidRDefault="002C055A" w:rsidP="003803B7">
            <w:pPr>
              <w:jc w:val="center"/>
            </w:pPr>
            <w:r>
              <w:t>36</w:t>
            </w:r>
          </w:p>
          <w:p w:rsidR="002C055A" w:rsidRDefault="002C055A" w:rsidP="003803B7">
            <w:pPr>
              <w:jc w:val="center"/>
            </w:pPr>
          </w:p>
          <w:p w:rsidR="002C055A" w:rsidRPr="00A14723" w:rsidRDefault="002C055A" w:rsidP="003803B7">
            <w:pPr>
              <w:jc w:val="center"/>
            </w:pPr>
            <w:r w:rsidRPr="00BA08B7"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0,5</w:t>
            </w:r>
          </w:p>
          <w:p w:rsidR="002C055A" w:rsidRPr="002D271C" w:rsidRDefault="002C055A" w:rsidP="00F371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D271C">
              <w:rPr>
                <w:color w:val="000000"/>
              </w:rPr>
              <w:t>0,5</w:t>
            </w:r>
          </w:p>
          <w:p w:rsidR="002C055A" w:rsidRPr="002D271C" w:rsidRDefault="002C055A" w:rsidP="00F371E2">
            <w:pPr>
              <w:rPr>
                <w:color w:val="000000"/>
              </w:rPr>
            </w:pPr>
            <w:r>
              <w:t xml:space="preserve">   </w:t>
            </w:r>
            <w:r w:rsidRPr="00BA08B7"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4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2</w:t>
            </w:r>
          </w:p>
          <w:p w:rsidR="002C055A" w:rsidRPr="002D271C" w:rsidRDefault="002C055A" w:rsidP="00F371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2D271C">
              <w:rPr>
                <w:color w:val="000000"/>
              </w:rPr>
              <w:t>2</w:t>
            </w:r>
          </w:p>
          <w:p w:rsidR="002C055A" w:rsidRPr="00F371E2" w:rsidRDefault="002C055A" w:rsidP="00F371E2">
            <w:r>
              <w:t xml:space="preserve">    </w:t>
            </w:r>
            <w:r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36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2D271C" w:rsidRDefault="002C055A" w:rsidP="003803B7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18</w:t>
            </w:r>
          </w:p>
          <w:p w:rsidR="002C055A" w:rsidRPr="002D271C" w:rsidRDefault="002C055A" w:rsidP="00F371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D271C">
              <w:rPr>
                <w:color w:val="000000"/>
              </w:rPr>
              <w:t>18</w:t>
            </w:r>
          </w:p>
          <w:p w:rsidR="002C055A" w:rsidRPr="00F371E2" w:rsidRDefault="002C055A" w:rsidP="00F371E2">
            <w:pPr>
              <w:jc w:val="center"/>
            </w:pPr>
            <w:r>
              <w:t xml:space="preserve"> </w:t>
            </w:r>
            <w:r w:rsidRPr="00BA08B7"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2C055A" w:rsidRPr="005858E6" w:rsidRDefault="002C055A" w:rsidP="00F371E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858E6">
              <w:rPr>
                <w:color w:val="000000"/>
              </w:rPr>
              <w:t>0,5</w:t>
            </w:r>
          </w:p>
          <w:p w:rsidR="002C055A" w:rsidRPr="00F371E2" w:rsidRDefault="002C055A" w:rsidP="00F371E2">
            <w:pPr>
              <w:jc w:val="center"/>
            </w:pPr>
            <w:r>
              <w:t xml:space="preserve"> </w:t>
            </w:r>
            <w:r w:rsidRPr="00BA08B7">
              <w:t>2</w:t>
            </w:r>
          </w:p>
        </w:tc>
        <w:tc>
          <w:tcPr>
            <w:tcW w:w="717" w:type="dxa"/>
            <w:shd w:val="clear" w:color="auto" w:fill="auto"/>
          </w:tcPr>
          <w:p w:rsidR="002C055A" w:rsidRDefault="002C055A" w:rsidP="002C055A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4</w:t>
            </w:r>
          </w:p>
          <w:p w:rsidR="002C055A" w:rsidRDefault="002C055A" w:rsidP="002C055A">
            <w:pPr>
              <w:jc w:val="center"/>
              <w:rPr>
                <w:color w:val="000000"/>
              </w:rPr>
            </w:pPr>
          </w:p>
          <w:p w:rsidR="002C055A" w:rsidRDefault="002C055A" w:rsidP="002C055A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2C055A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t xml:space="preserve">   </w:t>
            </w:r>
            <w:r w:rsidRPr="00BA08B7">
              <w:t>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36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t xml:space="preserve">   </w:t>
            </w:r>
            <w:r w:rsidRPr="00BA08B7">
              <w:t>72</w:t>
            </w:r>
          </w:p>
        </w:tc>
        <w:tc>
          <w:tcPr>
            <w:tcW w:w="709" w:type="dxa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858E6">
              <w:rPr>
                <w:color w:val="000000"/>
              </w:rPr>
              <w:t>0,5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t xml:space="preserve"> </w:t>
            </w:r>
            <w:r w:rsidRPr="00BA08B7"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t xml:space="preserve">    </w:t>
            </w:r>
            <w:r w:rsidRPr="00BA08B7">
              <w:t>8</w:t>
            </w:r>
          </w:p>
        </w:tc>
        <w:tc>
          <w:tcPr>
            <w:tcW w:w="718" w:type="dxa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72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t xml:space="preserve">  </w:t>
            </w:r>
            <w:r w:rsidRPr="00BA08B7">
              <w:t>72</w:t>
            </w:r>
          </w:p>
        </w:tc>
        <w:tc>
          <w:tcPr>
            <w:tcW w:w="852" w:type="dxa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2C055A" w:rsidRPr="005858E6" w:rsidRDefault="002C055A" w:rsidP="002C05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858E6">
              <w:rPr>
                <w:color w:val="000000"/>
              </w:rPr>
              <w:t>0,5</w:t>
            </w:r>
          </w:p>
          <w:p w:rsidR="002C055A" w:rsidRPr="002C055A" w:rsidRDefault="002C055A" w:rsidP="002C055A">
            <w:r>
              <w:t xml:space="preserve">   </w:t>
            </w:r>
            <w:r w:rsidRPr="00BA08B7"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BA08B7">
              <w:t>8</w:t>
            </w:r>
          </w:p>
        </w:tc>
        <w:tc>
          <w:tcPr>
            <w:tcW w:w="836" w:type="dxa"/>
            <w:shd w:val="clear" w:color="auto" w:fill="auto"/>
          </w:tcPr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72</w:t>
            </w:r>
          </w:p>
          <w:p w:rsidR="002C055A" w:rsidRDefault="002C055A" w:rsidP="003803B7">
            <w:pPr>
              <w:jc w:val="center"/>
              <w:rPr>
                <w:color w:val="000000"/>
              </w:rPr>
            </w:pP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2C055A" w:rsidRPr="005858E6" w:rsidRDefault="002C055A" w:rsidP="003803B7">
            <w:pPr>
              <w:jc w:val="center"/>
              <w:rPr>
                <w:color w:val="000000"/>
              </w:rPr>
            </w:pPr>
            <w:r w:rsidRPr="00BA08B7">
              <w:t>72</w:t>
            </w:r>
          </w:p>
        </w:tc>
      </w:tr>
      <w:tr w:rsidR="00750AE0" w:rsidRPr="0076114F" w:rsidTr="001F00B5">
        <w:trPr>
          <w:gridAfter w:val="2"/>
          <w:wAfter w:w="38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r w:rsidRPr="00C92B65">
              <w:rPr>
                <w:b/>
              </w:rPr>
              <w:t>Физическое развитие</w:t>
            </w:r>
          </w:p>
        </w:tc>
        <w:tc>
          <w:tcPr>
            <w:tcW w:w="703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 w:rsidRPr="00703652">
              <w:rPr>
                <w:b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 w:rsidRPr="00703652">
              <w:rPr>
                <w:b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 w:rsidRPr="00703652">
              <w:rPr>
                <w:b/>
              </w:rPr>
              <w:t>108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750AE0" w:rsidRPr="00703652" w:rsidRDefault="002C055A" w:rsidP="003803B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0AE0" w:rsidRPr="00703652">
              <w:rPr>
                <w:b/>
              </w:rPr>
              <w:t>1</w:t>
            </w:r>
            <w:r w:rsidR="00750AE0">
              <w:rPr>
                <w:b/>
              </w:rPr>
              <w:t>08</w:t>
            </w:r>
          </w:p>
        </w:tc>
        <w:tc>
          <w:tcPr>
            <w:tcW w:w="852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50AE0" w:rsidRPr="0076114F" w:rsidTr="001F00B5">
        <w:trPr>
          <w:gridAfter w:val="2"/>
          <w:wAfter w:w="38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r w:rsidRPr="00C92B65">
              <w:t>В помещении</w:t>
            </w:r>
          </w:p>
        </w:tc>
        <w:tc>
          <w:tcPr>
            <w:tcW w:w="703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8</w:t>
            </w:r>
          </w:p>
        </w:tc>
        <w:tc>
          <w:tcPr>
            <w:tcW w:w="714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2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72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72</w:t>
            </w:r>
          </w:p>
        </w:tc>
        <w:tc>
          <w:tcPr>
            <w:tcW w:w="852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8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72</w:t>
            </w:r>
          </w:p>
        </w:tc>
      </w:tr>
      <w:tr w:rsidR="00750AE0" w:rsidRPr="0076114F" w:rsidTr="001F00B5">
        <w:trPr>
          <w:gridAfter w:val="2"/>
          <w:wAfter w:w="38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r w:rsidRPr="00C92B65">
              <w:t>На улице</w:t>
            </w:r>
          </w:p>
        </w:tc>
        <w:tc>
          <w:tcPr>
            <w:tcW w:w="703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4</w:t>
            </w:r>
          </w:p>
        </w:tc>
        <w:tc>
          <w:tcPr>
            <w:tcW w:w="714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1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4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>
              <w:t>4</w:t>
            </w:r>
          </w:p>
        </w:tc>
        <w:tc>
          <w:tcPr>
            <w:tcW w:w="718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36</w:t>
            </w:r>
          </w:p>
        </w:tc>
        <w:tc>
          <w:tcPr>
            <w:tcW w:w="852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4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3803B7">
            <w:pPr>
              <w:jc w:val="center"/>
            </w:pPr>
            <w:r w:rsidRPr="00703652">
              <w:t>36</w:t>
            </w:r>
          </w:p>
        </w:tc>
      </w:tr>
      <w:tr w:rsidR="00750AE0" w:rsidRPr="0076114F" w:rsidTr="001F00B5">
        <w:trPr>
          <w:gridAfter w:val="1"/>
          <w:wAfter w:w="21" w:type="dxa"/>
          <w:trHeight w:val="286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proofErr w:type="spellStart"/>
            <w:r w:rsidRPr="00C92B65">
              <w:rPr>
                <w:b/>
              </w:rPr>
              <w:t>Социально-</w:t>
            </w:r>
            <w:r>
              <w:rPr>
                <w:b/>
              </w:rPr>
              <w:t>к</w:t>
            </w:r>
            <w:r w:rsidRPr="00C92B65">
              <w:rPr>
                <w:b/>
              </w:rPr>
              <w:t>оммуни</w:t>
            </w:r>
            <w:r>
              <w:rPr>
                <w:b/>
              </w:rPr>
              <w:t>ка-</w:t>
            </w:r>
            <w:r w:rsidRPr="00C92B65">
              <w:rPr>
                <w:b/>
              </w:rPr>
              <w:t>тивное</w:t>
            </w:r>
            <w:proofErr w:type="spellEnd"/>
            <w:r w:rsidRPr="00C92B65">
              <w:rPr>
                <w:b/>
              </w:rPr>
              <w:t xml:space="preserve"> развитие   </w:t>
            </w:r>
          </w:p>
        </w:tc>
        <w:tc>
          <w:tcPr>
            <w:tcW w:w="11517" w:type="dxa"/>
            <w:gridSpan w:val="28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i/>
                <w:highlight w:val="yellow"/>
              </w:rPr>
            </w:pPr>
            <w:r w:rsidRPr="00C92B65">
              <w:rPr>
                <w:i/>
              </w:rPr>
              <w:t>Ежедневно, в ходе режимных моментов</w:t>
            </w:r>
          </w:p>
        </w:tc>
      </w:tr>
      <w:tr w:rsidR="00750AE0" w:rsidTr="001F00B5">
        <w:trPr>
          <w:gridAfter w:val="2"/>
          <w:wAfter w:w="38" w:type="dxa"/>
        </w:trPr>
        <w:tc>
          <w:tcPr>
            <w:tcW w:w="3085" w:type="dxa"/>
            <w:gridSpan w:val="2"/>
            <w:shd w:val="clear" w:color="auto" w:fill="auto"/>
          </w:tcPr>
          <w:p w:rsidR="00750AE0" w:rsidRPr="00C92B65" w:rsidRDefault="00750AE0" w:rsidP="003803B7">
            <w:pPr>
              <w:rPr>
                <w:b/>
              </w:rPr>
            </w:pPr>
            <w:r w:rsidRPr="00C92B65">
              <w:rPr>
                <w:b/>
              </w:rPr>
              <w:t>Общее количество</w:t>
            </w:r>
          </w:p>
        </w:tc>
        <w:tc>
          <w:tcPr>
            <w:tcW w:w="703" w:type="dxa"/>
            <w:shd w:val="clear" w:color="auto" w:fill="auto"/>
          </w:tcPr>
          <w:p w:rsidR="00750AE0" w:rsidRPr="00AC6DEC" w:rsidRDefault="00750AE0" w:rsidP="003803B7">
            <w:pPr>
              <w:jc w:val="center"/>
              <w:rPr>
                <w:b/>
              </w:rPr>
            </w:pPr>
            <w:r w:rsidRPr="00AC6DEC">
              <w:rPr>
                <w:b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0AE0" w:rsidRPr="00AC6DEC" w:rsidRDefault="00750AE0" w:rsidP="003803B7">
            <w:pPr>
              <w:jc w:val="center"/>
              <w:rPr>
                <w:b/>
              </w:rPr>
            </w:pPr>
            <w:r w:rsidRPr="00AC6DE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A14723">
              <w:rPr>
                <w:b/>
              </w:rPr>
              <w:t>360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10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511F36">
              <w:rPr>
                <w:b/>
              </w:rPr>
              <w:t>360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40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50AE0" w:rsidRPr="004846AB" w:rsidRDefault="00750AE0" w:rsidP="003803B7">
            <w:pPr>
              <w:jc w:val="center"/>
              <w:rPr>
                <w:b/>
              </w:rPr>
            </w:pPr>
            <w:r w:rsidRPr="004846AB">
              <w:rPr>
                <w:b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65130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651304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8" w:type="dxa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432</w:t>
            </w:r>
          </w:p>
        </w:tc>
        <w:tc>
          <w:tcPr>
            <w:tcW w:w="852" w:type="dxa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 w:rsidRPr="00EA7D5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6114F" w:rsidRDefault="00750AE0" w:rsidP="003803B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</w:t>
            </w:r>
          </w:p>
        </w:tc>
        <w:tc>
          <w:tcPr>
            <w:tcW w:w="836" w:type="dxa"/>
            <w:shd w:val="clear" w:color="auto" w:fill="auto"/>
          </w:tcPr>
          <w:p w:rsidR="00750AE0" w:rsidRPr="00C20243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751E7E" w:rsidRPr="0034489A" w:rsidTr="001F00B5">
        <w:tblPrEx>
          <w:tblLook w:val="00A0"/>
        </w:tblPrEx>
        <w:trPr>
          <w:trHeight w:val="491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Pr="00467C06" w:rsidRDefault="00751E7E" w:rsidP="00751E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Обязательная часть 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Pr="00467C06" w:rsidRDefault="00751E7E" w:rsidP="00751E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  <w:r w:rsidR="007D075D">
              <w:rPr>
                <w:b/>
                <w:sz w:val="16"/>
                <w:szCs w:val="16"/>
              </w:rPr>
              <w:t xml:space="preserve"> </w:t>
            </w:r>
            <w:r w:rsidR="007D075D" w:rsidRPr="00463DB4">
              <w:rPr>
                <w:b/>
                <w:color w:val="000000" w:themeColor="text1"/>
                <w:sz w:val="16"/>
                <w:szCs w:val="16"/>
              </w:rPr>
              <w:t>(1.40ч.)</w:t>
            </w:r>
            <w:r w:rsidR="004C5824" w:rsidRPr="00463DB4">
              <w:rPr>
                <w:b/>
                <w:color w:val="000000" w:themeColor="text1"/>
                <w:sz w:val="16"/>
                <w:szCs w:val="16"/>
              </w:rPr>
              <w:t xml:space="preserve"> в неделю</w:t>
            </w:r>
          </w:p>
        </w:tc>
        <w:tc>
          <w:tcPr>
            <w:tcW w:w="2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Pr="004C5824" w:rsidRDefault="00751E7E" w:rsidP="00751E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  <w:r w:rsidR="007D075D">
              <w:rPr>
                <w:b/>
                <w:sz w:val="16"/>
                <w:szCs w:val="16"/>
              </w:rPr>
              <w:t xml:space="preserve"> (2.30ч.)</w:t>
            </w:r>
            <w:r w:rsidR="004C5824" w:rsidRPr="00463DB4">
              <w:rPr>
                <w:b/>
                <w:color w:val="000000" w:themeColor="text1"/>
                <w:sz w:val="16"/>
                <w:szCs w:val="16"/>
              </w:rPr>
              <w:t>---------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  <w:r w:rsidR="007D075D">
              <w:rPr>
                <w:b/>
                <w:sz w:val="16"/>
                <w:szCs w:val="16"/>
              </w:rPr>
              <w:t xml:space="preserve"> (3.20ч.)</w:t>
            </w:r>
            <w:r w:rsidR="004C5824">
              <w:rPr>
                <w:b/>
                <w:sz w:val="16"/>
                <w:szCs w:val="16"/>
              </w:rPr>
              <w:t>----------</w:t>
            </w:r>
          </w:p>
          <w:p w:rsidR="00751E7E" w:rsidRPr="00467C06" w:rsidRDefault="00751E7E" w:rsidP="00751E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Pr="00467C06" w:rsidRDefault="00751E7E" w:rsidP="00751E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80%</w:t>
            </w:r>
            <w:r w:rsidR="00EE5FE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5FE0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EE5FE0">
              <w:rPr>
                <w:b/>
                <w:sz w:val="16"/>
                <w:szCs w:val="16"/>
              </w:rPr>
              <w:t>4.40ч.)</w:t>
            </w:r>
          </w:p>
        </w:tc>
        <w:tc>
          <w:tcPr>
            <w:tcW w:w="24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51E7E" w:rsidRPr="00467C06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  <w:p w:rsidR="00751E7E" w:rsidRPr="00467C06" w:rsidRDefault="00751E7E" w:rsidP="007D07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80%</w:t>
            </w:r>
            <w:r w:rsidR="00EE5FE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5FE0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EE5FE0">
              <w:rPr>
                <w:b/>
                <w:sz w:val="16"/>
                <w:szCs w:val="16"/>
              </w:rPr>
              <w:t xml:space="preserve">6.30 </w:t>
            </w:r>
            <w:r w:rsidR="007D075D">
              <w:rPr>
                <w:b/>
                <w:sz w:val="16"/>
                <w:szCs w:val="16"/>
              </w:rPr>
              <w:t>ч.)</w:t>
            </w:r>
          </w:p>
        </w:tc>
      </w:tr>
      <w:tr w:rsidR="00751E7E" w:rsidRPr="0034489A" w:rsidTr="001F00B5">
        <w:tblPrEx>
          <w:tblLook w:val="00A0"/>
        </w:tblPrEx>
        <w:trPr>
          <w:trHeight w:val="690"/>
        </w:trPr>
        <w:tc>
          <w:tcPr>
            <w:tcW w:w="1544" w:type="dxa"/>
            <w:tcBorders>
              <w:top w:val="single" w:sz="4" w:space="0" w:color="auto"/>
            </w:tcBorders>
          </w:tcPr>
          <w:p w:rsidR="00751E7E" w:rsidRPr="0034489A" w:rsidRDefault="00751E7E" w:rsidP="003803B7">
            <w:pPr>
              <w:rPr>
                <w:b/>
              </w:rPr>
            </w:pPr>
          </w:p>
        </w:tc>
        <w:tc>
          <w:tcPr>
            <w:tcW w:w="13079" w:type="dxa"/>
            <w:gridSpan w:val="30"/>
            <w:tcBorders>
              <w:top w:val="single" w:sz="4" w:space="0" w:color="auto"/>
            </w:tcBorders>
          </w:tcPr>
          <w:p w:rsidR="00751E7E" w:rsidRDefault="00751E7E" w:rsidP="003803B7">
            <w:pPr>
              <w:jc w:val="center"/>
              <w:rPr>
                <w:b/>
              </w:rPr>
            </w:pPr>
          </w:p>
          <w:p w:rsidR="00751E7E" w:rsidRDefault="00751E7E" w:rsidP="003803B7">
            <w:pPr>
              <w:jc w:val="center"/>
              <w:rPr>
                <w:b/>
              </w:rPr>
            </w:pPr>
            <w:r w:rsidRPr="0034489A">
              <w:rPr>
                <w:b/>
              </w:rPr>
              <w:t>Вариативная (модульная) часть</w:t>
            </w:r>
            <w:r>
              <w:rPr>
                <w:b/>
              </w:rPr>
              <w:t xml:space="preserve"> </w:t>
            </w:r>
          </w:p>
          <w:p w:rsidR="00751E7E" w:rsidRPr="00467C06" w:rsidRDefault="00751E7E" w:rsidP="003803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0AE0" w:rsidRPr="0034489A" w:rsidTr="001F00B5">
        <w:tblPrEx>
          <w:tblLook w:val="00A0"/>
        </w:tblPrEx>
        <w:trPr>
          <w:gridAfter w:val="1"/>
          <w:wAfter w:w="21" w:type="dxa"/>
          <w:trHeight w:val="392"/>
        </w:trPr>
        <w:tc>
          <w:tcPr>
            <w:tcW w:w="1544" w:type="dxa"/>
          </w:tcPr>
          <w:p w:rsidR="00750AE0" w:rsidRPr="00467C06" w:rsidRDefault="00750AE0" w:rsidP="003803B7">
            <w:pPr>
              <w:jc w:val="both"/>
              <w:rPr>
                <w:b/>
              </w:rPr>
            </w:pPr>
            <w:r w:rsidRPr="00467C06">
              <w:rPr>
                <w:b/>
              </w:rPr>
              <w:t>Социальн</w:t>
            </w:r>
            <w:proofErr w:type="gramStart"/>
            <w:r w:rsidRPr="00467C06">
              <w:rPr>
                <w:b/>
              </w:rPr>
              <w:t>о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467C06">
              <w:rPr>
                <w:b/>
              </w:rPr>
              <w:t>личностное развитие</w:t>
            </w:r>
          </w:p>
        </w:tc>
        <w:tc>
          <w:tcPr>
            <w:tcW w:w="1541" w:type="dxa"/>
          </w:tcPr>
          <w:p w:rsidR="00750AE0" w:rsidRPr="0034489A" w:rsidRDefault="00750AE0" w:rsidP="003803B7">
            <w:r w:rsidRPr="0034489A">
              <w:t>Ребенок и дорога</w:t>
            </w:r>
          </w:p>
        </w:tc>
        <w:tc>
          <w:tcPr>
            <w:tcW w:w="703" w:type="dxa"/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50AE0" w:rsidRPr="0037434F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750AE0" w:rsidRPr="0037434F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</w:tcBorders>
          </w:tcPr>
          <w:p w:rsidR="00750AE0" w:rsidRPr="0034489A" w:rsidRDefault="00750AE0" w:rsidP="003803B7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750AE0" w:rsidRPr="00E222A7" w:rsidRDefault="00750AE0" w:rsidP="003803B7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B67717" w:rsidP="003803B7">
            <w:pPr>
              <w:jc w:val="center"/>
            </w:pPr>
            <w:r>
              <w:t>4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B67717" w:rsidP="003803B7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B67717" w:rsidP="003803B7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B67717" w:rsidP="003803B7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E222A7" w:rsidRDefault="00B67717" w:rsidP="003803B7">
            <w:pPr>
              <w:jc w:val="center"/>
            </w:pPr>
            <w:r>
              <w:t>36</w:t>
            </w:r>
          </w:p>
        </w:tc>
      </w:tr>
      <w:tr w:rsidR="00750AE0" w:rsidRPr="0034489A" w:rsidTr="001F00B5">
        <w:tblPrEx>
          <w:tblLook w:val="00A0"/>
        </w:tblPrEx>
        <w:trPr>
          <w:gridAfter w:val="1"/>
          <w:wAfter w:w="21" w:type="dxa"/>
          <w:trHeight w:val="522"/>
        </w:trPr>
        <w:tc>
          <w:tcPr>
            <w:tcW w:w="1544" w:type="dxa"/>
          </w:tcPr>
          <w:p w:rsidR="00750AE0" w:rsidRPr="00463DB4" w:rsidRDefault="00750AE0" w:rsidP="003803B7">
            <w:pPr>
              <w:rPr>
                <w:b/>
                <w:color w:val="000000" w:themeColor="text1"/>
              </w:rPr>
            </w:pPr>
            <w:proofErr w:type="gramStart"/>
            <w:r w:rsidRPr="00463DB4">
              <w:rPr>
                <w:b/>
                <w:color w:val="000000" w:themeColor="text1"/>
              </w:rPr>
              <w:t>Общие</w:t>
            </w:r>
            <w:proofErr w:type="gramEnd"/>
            <w:r w:rsidRPr="00463DB4">
              <w:rPr>
                <w:b/>
                <w:color w:val="000000" w:themeColor="text1"/>
              </w:rPr>
              <w:t xml:space="preserve"> количество</w:t>
            </w:r>
          </w:p>
        </w:tc>
        <w:tc>
          <w:tcPr>
            <w:tcW w:w="1541" w:type="dxa"/>
          </w:tcPr>
          <w:p w:rsidR="00750AE0" w:rsidRPr="00A127F8" w:rsidRDefault="00750AE0" w:rsidP="003803B7">
            <w:pPr>
              <w:rPr>
                <w:b/>
                <w:color w:val="FF0000"/>
              </w:rPr>
            </w:pPr>
          </w:p>
        </w:tc>
        <w:tc>
          <w:tcPr>
            <w:tcW w:w="703" w:type="dxa"/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</w:tcBorders>
          </w:tcPr>
          <w:p w:rsidR="00750AE0" w:rsidRPr="00A127F8" w:rsidRDefault="00750AE0" w:rsidP="003803B7">
            <w:pPr>
              <w:jc w:val="center"/>
              <w:rPr>
                <w:b/>
                <w:color w:val="FF0000"/>
              </w:rPr>
            </w:pPr>
            <w:r w:rsidRPr="00A127F8">
              <w:rPr>
                <w:b/>
                <w:color w:val="FF0000"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36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463DB4" w:rsidRDefault="00463DB4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36</w:t>
            </w:r>
          </w:p>
        </w:tc>
      </w:tr>
      <w:tr w:rsidR="00750AE0" w:rsidRPr="0034489A" w:rsidTr="001F00B5">
        <w:tblPrEx>
          <w:tblLook w:val="00A0"/>
        </w:tblPrEx>
        <w:trPr>
          <w:gridAfter w:val="1"/>
          <w:wAfter w:w="21" w:type="dxa"/>
          <w:trHeight w:val="131"/>
        </w:trPr>
        <w:tc>
          <w:tcPr>
            <w:tcW w:w="1544" w:type="dxa"/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 w:rsidRPr="0034489A">
              <w:rPr>
                <w:b/>
              </w:rPr>
              <w:t xml:space="preserve">Итого </w:t>
            </w:r>
          </w:p>
        </w:tc>
        <w:tc>
          <w:tcPr>
            <w:tcW w:w="1541" w:type="dxa"/>
          </w:tcPr>
          <w:p w:rsidR="00750AE0" w:rsidRPr="0034489A" w:rsidRDefault="00750AE0" w:rsidP="003803B7"/>
        </w:tc>
        <w:tc>
          <w:tcPr>
            <w:tcW w:w="703" w:type="dxa"/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380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A127F8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A127F8" w:rsidP="003803B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52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463DB4" w:rsidRDefault="00A127F8" w:rsidP="00B67717">
            <w:pPr>
              <w:jc w:val="center"/>
              <w:rPr>
                <w:b/>
                <w:color w:val="000000" w:themeColor="text1"/>
              </w:rPr>
            </w:pPr>
            <w:r w:rsidRPr="00463DB4">
              <w:rPr>
                <w:b/>
                <w:color w:val="000000" w:themeColor="text1"/>
              </w:rPr>
              <w:t>468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A127F8">
            <w:pPr>
              <w:jc w:val="center"/>
              <w:rPr>
                <w:b/>
              </w:rPr>
            </w:pPr>
            <w:r w:rsidRPr="00E222A7">
              <w:rPr>
                <w:b/>
              </w:rPr>
              <w:t>1</w:t>
            </w:r>
            <w:r w:rsidR="00A127F8">
              <w:rPr>
                <w:b/>
              </w:rPr>
              <w:t>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A127F8" w:rsidP="00A127F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E222A7" w:rsidRDefault="00A127F8" w:rsidP="00B67717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margin" w:tblpX="250" w:tblpY="6106"/>
        <w:tblW w:w="14567" w:type="dxa"/>
        <w:tblLayout w:type="fixed"/>
        <w:tblLook w:val="04A0"/>
      </w:tblPr>
      <w:tblGrid>
        <w:gridCol w:w="3544"/>
        <w:gridCol w:w="2267"/>
        <w:gridCol w:w="2126"/>
        <w:gridCol w:w="2125"/>
        <w:gridCol w:w="2126"/>
        <w:gridCol w:w="2379"/>
      </w:tblGrid>
      <w:tr w:rsidR="001F00B5" w:rsidTr="001F00B5">
        <w:trPr>
          <w:trHeight w:val="416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Pr="00C95141" w:rsidRDefault="001F00B5" w:rsidP="001F00B5">
            <w:pPr>
              <w:ind w:left="-142"/>
              <w:rPr>
                <w:b/>
                <w:sz w:val="16"/>
                <w:szCs w:val="16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b/>
                <w:lang w:eastAsia="en-US"/>
              </w:rPr>
            </w:pPr>
            <w:r w:rsidRPr="000C320C">
              <w:rPr>
                <w:b/>
                <w:lang w:eastAsia="en-US"/>
              </w:rPr>
              <w:t>Образовательная деятельность в ходе режимных моментов (совместная деятельность)</w:t>
            </w:r>
          </w:p>
          <w:p w:rsidR="001F00B5" w:rsidRPr="00C95141" w:rsidRDefault="001F00B5" w:rsidP="001F00B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 xml:space="preserve">Утренняя гимнастика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Pr="000C320C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Комплексы закаливающих процедур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Ребенок в семье и сообществе, патриотическое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rPr>
                <w:lang w:eastAsia="en-US"/>
              </w:rPr>
            </w:pPr>
          </w:p>
          <w:p w:rsidR="001F00B5" w:rsidRDefault="001F00B5" w:rsidP="001F00B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Самообслуживание, самостоятельность, </w:t>
            </w:r>
          </w:p>
          <w:p w:rsidR="001F00B5" w:rsidRDefault="001F00B5" w:rsidP="001F00B5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трудовое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Pr="00C95141" w:rsidRDefault="001F00B5" w:rsidP="001F00B5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Приобщение к социокультурным ценностям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rPr>
                <w:lang w:eastAsia="en-US"/>
              </w:rPr>
            </w:pPr>
          </w:p>
          <w:p w:rsidR="001F00B5" w:rsidRDefault="001F00B5" w:rsidP="001F00B5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1F00B5" w:rsidTr="001F00B5">
        <w:trPr>
          <w:trHeight w:val="6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Pr="00C95141" w:rsidRDefault="001F00B5" w:rsidP="001F00B5">
            <w:pPr>
              <w:rPr>
                <w:lang w:eastAsia="en-US"/>
              </w:rPr>
            </w:pPr>
            <w:r>
              <w:rPr>
                <w:lang w:eastAsia="en-US"/>
              </w:rPr>
              <w:t>Приобщение к художественной литературе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Default="001F00B5" w:rsidP="001F00B5">
            <w:pPr>
              <w:jc w:val="center"/>
              <w:rPr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Прогулки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rPr>
          <w:trHeight w:val="458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Pr="00C95141" w:rsidRDefault="001F00B5" w:rsidP="001F00B5">
            <w:pPr>
              <w:rPr>
                <w:b/>
                <w:sz w:val="16"/>
                <w:szCs w:val="16"/>
                <w:lang w:eastAsia="en-US"/>
              </w:rPr>
            </w:pPr>
          </w:p>
          <w:p w:rsidR="001F00B5" w:rsidRDefault="001F00B5" w:rsidP="001F0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деятельность детей</w:t>
            </w:r>
          </w:p>
          <w:p w:rsidR="001F00B5" w:rsidRPr="00C95141" w:rsidRDefault="001F00B5" w:rsidP="001F00B5">
            <w:pPr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B5" w:rsidRPr="00C95141" w:rsidRDefault="001F00B5" w:rsidP="001F0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F00B5" w:rsidTr="001F00B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B5" w:rsidRDefault="001F00B5" w:rsidP="001F00B5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</w:tbl>
    <w:p w:rsidR="00750AE0" w:rsidRPr="007073F1" w:rsidRDefault="00750AE0" w:rsidP="00750AE0"/>
    <w:p w:rsidR="00750AE0" w:rsidRPr="007073F1" w:rsidRDefault="00750AE0" w:rsidP="00750AE0"/>
    <w:p w:rsidR="0082757B" w:rsidRDefault="0082757B"/>
    <w:sectPr w:rsidR="0082757B" w:rsidSect="001F00B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47390"/>
    <w:multiLevelType w:val="hybridMultilevel"/>
    <w:tmpl w:val="B39CF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611AD"/>
    <w:multiLevelType w:val="hybridMultilevel"/>
    <w:tmpl w:val="9C0865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50AE0"/>
    <w:rsid w:val="00006516"/>
    <w:rsid w:val="000B4CE6"/>
    <w:rsid w:val="000F3336"/>
    <w:rsid w:val="001F00B5"/>
    <w:rsid w:val="002C055A"/>
    <w:rsid w:val="002D6F51"/>
    <w:rsid w:val="003803B7"/>
    <w:rsid w:val="003845D9"/>
    <w:rsid w:val="0040730C"/>
    <w:rsid w:val="00463DB4"/>
    <w:rsid w:val="004806BA"/>
    <w:rsid w:val="004C5824"/>
    <w:rsid w:val="0053281F"/>
    <w:rsid w:val="006D37AB"/>
    <w:rsid w:val="00750AE0"/>
    <w:rsid w:val="00751E7E"/>
    <w:rsid w:val="007D075D"/>
    <w:rsid w:val="0082757B"/>
    <w:rsid w:val="008A6351"/>
    <w:rsid w:val="008D07D7"/>
    <w:rsid w:val="00914723"/>
    <w:rsid w:val="00935B4B"/>
    <w:rsid w:val="009840E1"/>
    <w:rsid w:val="009F5112"/>
    <w:rsid w:val="00A127F8"/>
    <w:rsid w:val="00AF203B"/>
    <w:rsid w:val="00B67717"/>
    <w:rsid w:val="00B83A8D"/>
    <w:rsid w:val="00BD0969"/>
    <w:rsid w:val="00BF7C2B"/>
    <w:rsid w:val="00C93CAA"/>
    <w:rsid w:val="00CC5512"/>
    <w:rsid w:val="00D67E0D"/>
    <w:rsid w:val="00DB518E"/>
    <w:rsid w:val="00E735B9"/>
    <w:rsid w:val="00E84846"/>
    <w:rsid w:val="00EE36F6"/>
    <w:rsid w:val="00EE5FE0"/>
    <w:rsid w:val="00F371E2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0AE0"/>
    <w:rPr>
      <w:i/>
      <w:iCs/>
    </w:rPr>
  </w:style>
  <w:style w:type="paragraph" w:customStyle="1" w:styleId="a5">
    <w:name w:val="Стиль"/>
    <w:rsid w:val="0075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5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7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B3C-78E6-465E-8333-FC7CC95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</dc:creator>
  <cp:keywords/>
  <dc:description/>
  <cp:lastModifiedBy>1</cp:lastModifiedBy>
  <cp:revision>25</cp:revision>
  <dcterms:created xsi:type="dcterms:W3CDTF">2017-11-20T00:11:00Z</dcterms:created>
  <dcterms:modified xsi:type="dcterms:W3CDTF">2019-11-26T00:07:00Z</dcterms:modified>
</cp:coreProperties>
</file>