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D4" w:rsidRDefault="00B46B57" w:rsidP="004E78D4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19800" cy="9906000"/>
            <wp:effectExtent l="19050" t="0" r="0" b="0"/>
            <wp:docPr id="1" name="Рисунок 1" descr="C:\Users\1\Desktop\сканы\CCI11022020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ы\CCI11022020_0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610" cy="9912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8D4" w:rsidRDefault="004E78D4" w:rsidP="00822E4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7C6D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822E45" w:rsidRPr="00B46B57" w:rsidRDefault="00822E45" w:rsidP="00822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9072"/>
        <w:gridCol w:w="793"/>
      </w:tblGrid>
      <w:tr w:rsidR="00DF1C1E" w:rsidTr="00DF1C1E">
        <w:trPr>
          <w:trHeight w:val="240"/>
        </w:trPr>
        <w:tc>
          <w:tcPr>
            <w:tcW w:w="959" w:type="dxa"/>
          </w:tcPr>
          <w:p w:rsidR="00DF1C1E" w:rsidRPr="00DF1C1E" w:rsidRDefault="00DF1C1E" w:rsidP="00DF1C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DF1C1E" w:rsidRPr="00DF1C1E" w:rsidRDefault="00DF1C1E" w:rsidP="00DF1C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F1C1E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793" w:type="dxa"/>
          </w:tcPr>
          <w:p w:rsidR="00DF1C1E" w:rsidRDefault="00DF1C1E" w:rsidP="00DF1C1E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F1C1E">
              <w:rPr>
                <w:rFonts w:ascii="Times New Roman" w:hAnsi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E513B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BE513B" w:rsidRPr="00DF1C1E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BE513B" w:rsidRPr="00BE513B" w:rsidRDefault="00BE513B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E513B">
              <w:rPr>
                <w:rFonts w:ascii="Times New Roman" w:hAnsi="Times New Roman"/>
                <w:sz w:val="28"/>
                <w:szCs w:val="28"/>
              </w:rPr>
              <w:t>Характеристика возрастных особенностей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BE513B" w:rsidRPr="00351388" w:rsidRDefault="00BE513B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Список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  <w:tcBorders>
              <w:right w:val="single" w:sz="4" w:space="0" w:color="auto"/>
            </w:tcBorders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9072" w:type="dxa"/>
            <w:tcBorders>
              <w:left w:val="single" w:sz="4" w:space="0" w:color="auto"/>
              <w:right w:val="single" w:sz="4" w:space="0" w:color="auto"/>
            </w:tcBorders>
          </w:tcPr>
          <w:p w:rsidR="00E55EDF" w:rsidRP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 детей</w:t>
            </w:r>
          </w:p>
        </w:tc>
        <w:tc>
          <w:tcPr>
            <w:tcW w:w="793" w:type="dxa"/>
            <w:tcBorders>
              <w:left w:val="single" w:sz="4" w:space="0" w:color="auto"/>
            </w:tcBorders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9072" w:type="dxa"/>
          </w:tcPr>
          <w:p w:rsidR="004E78D4" w:rsidRPr="00DF1C1E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Социальный паспорт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5EDF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E55EDF" w:rsidRDefault="00E55EDF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Организационный раздел</w:t>
            </w:r>
          </w:p>
        </w:tc>
        <w:tc>
          <w:tcPr>
            <w:tcW w:w="793" w:type="dxa"/>
          </w:tcPr>
          <w:p w:rsidR="00E55EDF" w:rsidRPr="00351388" w:rsidRDefault="00E55ED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Режим</w:t>
            </w:r>
            <w:r w:rsidR="00501E7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дня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Учебный план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Расписание НОД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физкультурно-оздоровительной работы с детьми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Двигательный режим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Предметно-пространственная развивающая образовательная среда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Содержательный раздел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Pr="00DF1C1E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9072" w:type="dxa"/>
          </w:tcPr>
          <w:p w:rsidR="00CD2DD1" w:rsidRPr="00DF1C1E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Описание образовательной деятельности в соответствии с направлениями развития ребёнка представленные в 5 образовательных областях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72" w:type="dxa"/>
          </w:tcPr>
          <w:p w:rsidR="004E78D4" w:rsidRPr="00DF1C1E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Комплексно-тематическое планирование 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72" w:type="dxa"/>
          </w:tcPr>
          <w:p w:rsidR="004E78D4" w:rsidRPr="00DF1C1E" w:rsidRDefault="008F2D97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Планируемый результат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D2DD1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CD2DD1" w:rsidRDefault="00CD2DD1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9072" w:type="dxa"/>
          </w:tcPr>
          <w:p w:rsidR="00CD2DD1" w:rsidRDefault="00CD2DD1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F1C1E">
              <w:rPr>
                <w:rFonts w:ascii="Times New Roman" w:hAnsi="Times New Roman"/>
                <w:sz w:val="28"/>
                <w:szCs w:val="28"/>
                <w:lang w:eastAsia="ru-RU"/>
              </w:rPr>
              <w:t>Система работы с родителями воспитанников</w:t>
            </w:r>
          </w:p>
        </w:tc>
        <w:tc>
          <w:tcPr>
            <w:tcW w:w="793" w:type="dxa"/>
          </w:tcPr>
          <w:p w:rsidR="00CD2DD1" w:rsidRPr="00351388" w:rsidRDefault="00CD2DD1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Система внутреннего мониторинга освоения Программы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E78D4" w:rsidRPr="00351388" w:rsidTr="00DF1C1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959" w:type="dxa"/>
          </w:tcPr>
          <w:p w:rsidR="004E78D4" w:rsidRPr="00DF1C1E" w:rsidRDefault="008F2D97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  <w:r w:rsidR="00CD2DD1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72" w:type="dxa"/>
          </w:tcPr>
          <w:p w:rsidR="004E78D4" w:rsidRPr="00DF1C1E" w:rsidRDefault="00FC52E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Список литературы используемой при планировании</w:t>
            </w:r>
          </w:p>
        </w:tc>
        <w:tc>
          <w:tcPr>
            <w:tcW w:w="793" w:type="dxa"/>
          </w:tcPr>
          <w:p w:rsidR="004E78D4" w:rsidRPr="00351388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767C6D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78D4" w:rsidRPr="00665C62" w:rsidRDefault="004E78D4" w:rsidP="004E78D4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95B9F" w:rsidRDefault="004B0EDA" w:rsidP="004B0E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  <w:r w:rsidR="00BE513B">
        <w:rPr>
          <w:rFonts w:ascii="Times New Roman" w:hAnsi="Times New Roman"/>
          <w:b/>
          <w:sz w:val="28"/>
          <w:szCs w:val="28"/>
        </w:rPr>
        <w:t>ЦЕЛЕВОЙ РАЗДЕЛ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9144D4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1.</w:t>
      </w:r>
      <w:r w:rsidR="00BE513B">
        <w:rPr>
          <w:rFonts w:ascii="Times New Roman" w:hAnsi="Times New Roman"/>
          <w:b/>
          <w:sz w:val="28"/>
          <w:szCs w:val="28"/>
        </w:rPr>
        <w:t>1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sz w:val="28"/>
          <w:szCs w:val="28"/>
        </w:rPr>
        <w:t>Рабочая программа (далее Программа) разработана на основе образовательной программы ДОУ, примерной общеобразовательной программы «От рождения до школы» под редакцией Н.Е. Вераксы, Т.С. Комаровой, М.А. Васильевой и обеспечивает разносторонне</w:t>
      </w:r>
      <w:r w:rsidR="00942495">
        <w:rPr>
          <w:rFonts w:ascii="Times New Roman" w:hAnsi="Times New Roman"/>
          <w:sz w:val="28"/>
          <w:szCs w:val="28"/>
        </w:rPr>
        <w:t>е развитие детей в возрасте от 3 до 4</w:t>
      </w:r>
      <w:r w:rsidR="004E78D4" w:rsidRPr="00506DF1">
        <w:rPr>
          <w:rFonts w:ascii="Times New Roman" w:hAnsi="Times New Roman"/>
          <w:sz w:val="28"/>
          <w:szCs w:val="28"/>
        </w:rPr>
        <w:t xml:space="preserve"> лет с учетом их возрастных и индивидуальных особенностей по основным направлениям – физическому, социально-коммуникативному, познавательно-речевому, художественно-эстетическому развитию.</w:t>
      </w:r>
    </w:p>
    <w:p w:rsidR="00682613" w:rsidRPr="00506DF1" w:rsidRDefault="00682613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Срок реализации программы 1 год.</w:t>
      </w:r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Программа разработана в соответствии с</w:t>
      </w:r>
      <w:r w:rsidR="004E78D4" w:rsidRPr="00506DF1">
        <w:rPr>
          <w:rFonts w:ascii="Times New Roman" w:hAnsi="Times New Roman"/>
          <w:sz w:val="28"/>
          <w:szCs w:val="28"/>
        </w:rPr>
        <w:t>: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Российской федерации от 17.10.2013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N 30384) (далее - Стандарт);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Федеральным законом "Об образовании в Российской Федерации" от 29 декабря </w:t>
      </w:r>
      <w:smartTag w:uri="urn:schemas-microsoft-com:office:smarttags" w:element="metricconverter">
        <w:smartTagPr>
          <w:attr w:name="ProductID" w:val="2012 г"/>
        </w:smartTagPr>
        <w:r w:rsidRPr="00506DF1">
          <w:rPr>
            <w:rFonts w:ascii="Times New Roman" w:hAnsi="Times New Roman"/>
            <w:sz w:val="28"/>
            <w:szCs w:val="28"/>
          </w:rPr>
          <w:t>2012 г</w:t>
        </w:r>
      </w:smartTag>
      <w:r w:rsidRPr="00506DF1">
        <w:rPr>
          <w:rFonts w:ascii="Times New Roman" w:hAnsi="Times New Roman"/>
          <w:sz w:val="28"/>
          <w:szCs w:val="28"/>
        </w:rPr>
        <w:t xml:space="preserve">. N 273-ФЗ; 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 приказом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4E78D4" w:rsidRPr="00506DF1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 xml:space="preserve">постановлением Главного государственного санитарного врача РФ от15.05.2013 </w:t>
      </w:r>
      <w:r w:rsidRPr="00506DF1">
        <w:rPr>
          <w:rFonts w:ascii="Times New Roman" w:hAnsi="Times New Roman"/>
          <w:sz w:val="28"/>
          <w:szCs w:val="28"/>
          <w:lang w:val="en-US"/>
        </w:rPr>
        <w:t>N</w:t>
      </w:r>
      <w:r w:rsidRPr="00506DF1">
        <w:rPr>
          <w:rFonts w:ascii="Times New Roman" w:hAnsi="Times New Roman"/>
          <w:sz w:val="28"/>
          <w:szCs w:val="28"/>
        </w:rPr>
        <w:t xml:space="preserve"> 26 «Об утверждении СанПиН 2.4.1.3049-13» 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4E78D4" w:rsidRDefault="004E78D4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образо</w:t>
      </w:r>
      <w:r w:rsidR="00DF1C1E">
        <w:rPr>
          <w:rFonts w:ascii="Times New Roman" w:hAnsi="Times New Roman"/>
          <w:sz w:val="28"/>
          <w:szCs w:val="28"/>
        </w:rPr>
        <w:t>вательной программой учреждения;</w:t>
      </w:r>
    </w:p>
    <w:p w:rsidR="00DF1C1E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учреждения;</w:t>
      </w:r>
    </w:p>
    <w:p w:rsidR="00DF1C1E" w:rsidRPr="00506DF1" w:rsidRDefault="00DF1C1E" w:rsidP="004E78D4">
      <w:pPr>
        <w:pStyle w:val="a6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ФГОС ДО</w:t>
      </w:r>
    </w:p>
    <w:p w:rsidR="004E78D4" w:rsidRPr="00506DF1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Содержание программы отражает реальные условия дошкольного учреждения и группы, возрастные и индивидуальные особенности развития детей.</w:t>
      </w:r>
    </w:p>
    <w:p w:rsidR="004E78D4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Р</w:t>
      </w:r>
      <w:r w:rsidR="005E47B2">
        <w:rPr>
          <w:rFonts w:ascii="Times New Roman" w:hAnsi="Times New Roman"/>
          <w:sz w:val="28"/>
          <w:szCs w:val="28"/>
        </w:rPr>
        <w:t>ежим работы – пятидневный, с 7.3</w:t>
      </w:r>
      <w:r w:rsidRPr="00506DF1">
        <w:rPr>
          <w:rFonts w:ascii="Times New Roman" w:hAnsi="Times New Roman"/>
          <w:sz w:val="28"/>
          <w:szCs w:val="28"/>
        </w:rPr>
        <w:t>0 до 1</w:t>
      </w:r>
      <w:r w:rsidR="005E47B2">
        <w:rPr>
          <w:rFonts w:ascii="Times New Roman" w:hAnsi="Times New Roman"/>
          <w:sz w:val="28"/>
          <w:szCs w:val="28"/>
        </w:rPr>
        <w:t>8</w:t>
      </w:r>
      <w:r w:rsidRPr="00506DF1">
        <w:rPr>
          <w:rFonts w:ascii="Times New Roman" w:hAnsi="Times New Roman"/>
          <w:sz w:val="28"/>
          <w:szCs w:val="28"/>
        </w:rPr>
        <w:t>.00, с 1</w:t>
      </w:r>
      <w:r w:rsidR="005E47B2">
        <w:rPr>
          <w:rFonts w:ascii="Times New Roman" w:hAnsi="Times New Roman"/>
          <w:sz w:val="28"/>
          <w:szCs w:val="28"/>
        </w:rPr>
        <w:t>0,5</w:t>
      </w:r>
      <w:r w:rsidRPr="00506DF1">
        <w:rPr>
          <w:rFonts w:ascii="Times New Roman" w:hAnsi="Times New Roman"/>
          <w:sz w:val="28"/>
          <w:szCs w:val="28"/>
        </w:rPr>
        <w:t>-часовым пребыванием детей в учреждении; выходные – суббота, воскресенье</w:t>
      </w:r>
      <w:r w:rsidR="00AC45A1">
        <w:rPr>
          <w:rFonts w:ascii="Times New Roman" w:hAnsi="Times New Roman"/>
          <w:sz w:val="28"/>
          <w:szCs w:val="28"/>
        </w:rPr>
        <w:t>, праздничные дни</w:t>
      </w:r>
      <w:r w:rsidRPr="00506DF1">
        <w:rPr>
          <w:rFonts w:ascii="Times New Roman" w:hAnsi="Times New Roman"/>
          <w:sz w:val="28"/>
          <w:szCs w:val="28"/>
        </w:rPr>
        <w:t>.</w:t>
      </w:r>
    </w:p>
    <w:p w:rsidR="00EB173C" w:rsidRPr="00506DF1" w:rsidRDefault="00EB173C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учебный год (2019-2020)</w:t>
      </w:r>
      <w:bookmarkStart w:id="0" w:name="_GoBack"/>
      <w:bookmarkEnd w:id="0"/>
    </w:p>
    <w:p w:rsidR="004E78D4" w:rsidRPr="00506DF1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Цель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E78D4" w:rsidRPr="00506DF1" w:rsidRDefault="004E78D4" w:rsidP="004E78D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Создание образовательного пространства, направленного на непрерывное накопление ребенком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социально-личностного, познавательно-речевого, художественно-эстетического и физического развития в соответствии с возрастными и индивидуальными особенностями на основе ФГОС ДО.</w:t>
      </w:r>
    </w:p>
    <w:p w:rsidR="00682613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Задачи</w:t>
      </w:r>
      <w:r w:rsidR="00BE513B">
        <w:rPr>
          <w:rFonts w:ascii="Times New Roman" w:hAnsi="Times New Roman"/>
          <w:b/>
          <w:sz w:val="28"/>
          <w:szCs w:val="28"/>
        </w:rPr>
        <w:t>:</w:t>
      </w:r>
      <w:r w:rsidRPr="00506DF1">
        <w:rPr>
          <w:rFonts w:ascii="Times New Roman" w:hAnsi="Times New Roman"/>
          <w:b/>
          <w:sz w:val="28"/>
          <w:szCs w:val="28"/>
        </w:rPr>
        <w:t xml:space="preserve"> </w:t>
      </w:r>
    </w:p>
    <w:p w:rsidR="004E78D4" w:rsidRPr="00506DF1" w:rsidRDefault="004E78D4" w:rsidP="004E78D4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ДО.</w:t>
      </w:r>
    </w:p>
    <w:p w:rsidR="00095B9F" w:rsidRPr="00095B9F" w:rsidRDefault="004E78D4" w:rsidP="00095B9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6DF1">
        <w:rPr>
          <w:rFonts w:ascii="Times New Roman" w:hAnsi="Times New Roman"/>
          <w:sz w:val="28"/>
          <w:szCs w:val="28"/>
        </w:rPr>
        <w:t>Создать условия для организации деятельности по экологическому воспитанию дошкольников в контексте ФГОС ДО  и обогащению содержания работы по региональному компоненту.</w:t>
      </w:r>
    </w:p>
    <w:p w:rsidR="00095B9F" w:rsidRPr="005E47B2" w:rsidRDefault="00095B9F" w:rsidP="00095B9F">
      <w:pPr>
        <w:pStyle w:val="a6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E47B2">
        <w:rPr>
          <w:rFonts w:ascii="Times New Roman" w:hAnsi="Times New Roman"/>
          <w:sz w:val="28"/>
          <w:szCs w:val="28"/>
        </w:rPr>
        <w:t>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</w:t>
      </w:r>
    </w:p>
    <w:p w:rsidR="009144D4" w:rsidRDefault="009144D4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D4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BE513B">
        <w:rPr>
          <w:rFonts w:ascii="Times New Roman" w:hAnsi="Times New Roman"/>
          <w:b/>
          <w:sz w:val="28"/>
          <w:szCs w:val="28"/>
        </w:rPr>
        <w:t>1.2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E78D4" w:rsidRPr="00506DF1">
        <w:rPr>
          <w:rFonts w:ascii="Times New Roman" w:hAnsi="Times New Roman"/>
          <w:b/>
          <w:sz w:val="28"/>
          <w:szCs w:val="28"/>
        </w:rPr>
        <w:t>Характеристика возрастных особенностей детей</w:t>
      </w:r>
    </w:p>
    <w:p w:rsidR="00847197" w:rsidRDefault="004320B1" w:rsidP="004320B1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32"/>
          <w:szCs w:val="32"/>
        </w:rPr>
        <w:t xml:space="preserve">        </w:t>
      </w:r>
      <w:r w:rsidR="00847197">
        <w:rPr>
          <w:rStyle w:val="c2"/>
          <w:b/>
          <w:bCs/>
          <w:color w:val="000000"/>
          <w:sz w:val="32"/>
          <w:szCs w:val="32"/>
        </w:rPr>
        <w:t>Возраст</w:t>
      </w:r>
      <w:r>
        <w:rPr>
          <w:rStyle w:val="c2"/>
          <w:b/>
          <w:bCs/>
          <w:color w:val="000000"/>
          <w:sz w:val="32"/>
          <w:szCs w:val="32"/>
        </w:rPr>
        <w:t>ные особенности детей 3 - 4 лет</w:t>
      </w:r>
      <w:r w:rsidR="00847197">
        <w:rPr>
          <w:rStyle w:val="c2"/>
          <w:b/>
          <w:bCs/>
          <w:color w:val="000000"/>
          <w:sz w:val="32"/>
          <w:szCs w:val="32"/>
        </w:rPr>
        <w:t xml:space="preserve"> </w:t>
      </w:r>
    </w:p>
    <w:p w:rsidR="00847197" w:rsidRDefault="00523CAE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    </w:t>
      </w:r>
      <w:r w:rsidR="00847197">
        <w:rPr>
          <w:rStyle w:val="c1"/>
          <w:color w:val="231F20"/>
          <w:sz w:val="28"/>
          <w:szCs w:val="28"/>
        </w:rPr>
        <w:t>Младший возраст - важнейший период в развитии дошкольника. Именно в это время происходит переход малыша к новым отношениям со взрослыми, сверстниками, с предметным миром.</w:t>
      </w:r>
    </w:p>
    <w:p w:rsidR="00847197" w:rsidRDefault="00847197" w:rsidP="00523CAE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</w:t>
      </w:r>
      <w:r w:rsidR="00523CAE">
        <w:rPr>
          <w:rStyle w:val="c1"/>
          <w:color w:val="231F20"/>
          <w:sz w:val="28"/>
          <w:szCs w:val="28"/>
        </w:rPr>
        <w:t xml:space="preserve">   </w:t>
      </w:r>
      <w:r>
        <w:rPr>
          <w:rStyle w:val="c1"/>
          <w:color w:val="231F20"/>
          <w:sz w:val="28"/>
          <w:szCs w:val="28"/>
        </w:rPr>
        <w:t>Стремление к самостоятельности формируется у младшего дошкольника в опыте сотрудничества со взрослыми. В совместной с ребенком деятельности взрослый помогает освоить новые способы и приемы действий, показывает пример поведения и отношения. Он постепенно расширяет область самостоятельных действий ребенка с учетом его растущих возможностей и своей положительной оценкой усиливает стремление малыша добиться лучшего результата.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 К концу младшего дошкольного возраста начинает активно проявляться потребность в познавательном общении со взрослыми, о чем свидетельствуют многочисленные вопросы, которые задают дети.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 Развитие самосознания и выделение образа «Я» стимулируют развитие личности и индивидуальности. Малыш начинает четко осознавать, кто он и какой он. Внутренний мир ребенка начинает наполняться противоречиями: он стремится к самостоятельности и 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ограничений свободы.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</w:t>
      </w:r>
      <w:r w:rsidR="00523CAE">
        <w:rPr>
          <w:rFonts w:ascii="Calibri" w:hAnsi="Calibri" w:cs="Calibri"/>
          <w:color w:val="000000"/>
          <w:sz w:val="22"/>
          <w:szCs w:val="22"/>
        </w:rPr>
        <w:t xml:space="preserve">  </w:t>
      </w:r>
      <w:r>
        <w:rPr>
          <w:rStyle w:val="c1"/>
          <w:color w:val="231F20"/>
          <w:sz w:val="28"/>
          <w:szCs w:val="28"/>
        </w:rPr>
        <w:t> В этом возрасте ребенок может воспринимать предмет без попытки его обследования. Его восприятие приобретает способность более полно отражать окружающую действительность.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 На основе наглядно-действенного к 4-м годам начинает формироваться наглядно-образное мышление. Другими словами, происходит постепенный отрыв действий ребенка от конкретного предмета, перенос ситуации в «как будто».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  Ребенок не способен длительное время удерживать свое внимание на каком-то одном предмете, он быстро переключается с одной деятельности на другую.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     В эмоциональном плане сохраняются те же тенденции, что и на предыдущем этапе. Характерны резкие перепады настроения. Эмоциональное состояние продолжает зависеть от физического комфорта. На настроение начинают влиять взаимоотношения со сверстниками и взрослыми. Поэтому характеристики, которые ребенок дает другим людям, очень субъективны. Тем не менее, эмоционально здоровому дошкольнику присущ оптимизм.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 В 3-4 года дети начинают усваивать правила взаимоотношений в группе сверстников, а затем косвенно контролироваться взрослыми.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  Ребенок владеет разнообразными действиями с предметами, хорошо ориентируется в различении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стремится к самостоятельности, уверенно осваивает приемы самообслуживания и гигиены. С удовольствием самостоятельно повторяет освоенные действия, гордится своими успехами.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>     В играх ребенок самостоятельно передает несложный сюжет, пользуется предметами-заместителями, охотно играет вместе со взрослым и детьми, у него есть любимые игры и игрушки. Он умеет заводить ключиком механическую игрушку, составлять игрушки и картинки из нескольких частей, изображать в игре зверей и птиц.</w:t>
      </w:r>
    </w:p>
    <w:p w:rsidR="00847197" w:rsidRDefault="00847197" w:rsidP="00847197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231F20"/>
          <w:sz w:val="28"/>
          <w:szCs w:val="28"/>
        </w:rPr>
        <w:t xml:space="preserve">   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</w:t>
      </w:r>
    </w:p>
    <w:p w:rsidR="00095B9F" w:rsidRPr="00506DF1" w:rsidRDefault="00095B9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BE513B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1.3 Список детей</w:t>
      </w:r>
    </w:p>
    <w:tbl>
      <w:tblPr>
        <w:tblStyle w:val="a3"/>
        <w:tblW w:w="0" w:type="auto"/>
        <w:tblLook w:val="04A0"/>
      </w:tblPr>
      <w:tblGrid>
        <w:gridCol w:w="594"/>
        <w:gridCol w:w="3861"/>
        <w:gridCol w:w="2590"/>
        <w:gridCol w:w="2657"/>
      </w:tblGrid>
      <w:tr w:rsidR="00E55EDF" w:rsidTr="00E55EDF">
        <w:tc>
          <w:tcPr>
            <w:tcW w:w="594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34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ФИО ребёнка</w:t>
            </w:r>
          </w:p>
        </w:tc>
        <w:tc>
          <w:tcPr>
            <w:tcW w:w="2835" w:type="dxa"/>
          </w:tcPr>
          <w:p w:rsidR="00E55EDF" w:rsidRPr="00E55EDF" w:rsidRDefault="00E55EDF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2919" w:type="dxa"/>
          </w:tcPr>
          <w:p w:rsidR="00E55EDF" w:rsidRPr="00E55EDF" w:rsidRDefault="00E55EDF" w:rsidP="0057326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EDF">
              <w:rPr>
                <w:rFonts w:ascii="Times New Roman" w:hAnsi="Times New Roman"/>
                <w:sz w:val="28"/>
                <w:szCs w:val="28"/>
              </w:rPr>
              <w:t>Возраст на 01.09.201</w:t>
            </w:r>
            <w:r w:rsidR="00573265">
              <w:rPr>
                <w:rFonts w:ascii="Times New Roman" w:hAnsi="Times New Roman"/>
                <w:sz w:val="28"/>
                <w:szCs w:val="28"/>
              </w:rPr>
              <w:t>9</w:t>
            </w:r>
            <w:r w:rsidRPr="00E55EDF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847197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</w:tcPr>
          <w:p w:rsidR="00E55EDF" w:rsidRPr="004320B1" w:rsidRDefault="00847197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Акопян Гоар Вачагановна</w:t>
            </w:r>
          </w:p>
        </w:tc>
        <w:tc>
          <w:tcPr>
            <w:tcW w:w="2835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11.02.2016г.</w:t>
            </w:r>
          </w:p>
        </w:tc>
        <w:tc>
          <w:tcPr>
            <w:tcW w:w="2919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3г.7м.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Асланян Давид Грачевич</w:t>
            </w:r>
          </w:p>
        </w:tc>
        <w:tc>
          <w:tcPr>
            <w:tcW w:w="2835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10.05.2016г.</w:t>
            </w:r>
          </w:p>
        </w:tc>
        <w:tc>
          <w:tcPr>
            <w:tcW w:w="2919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3г.4м.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Баранов Василий  Василбевич</w:t>
            </w:r>
          </w:p>
        </w:tc>
        <w:tc>
          <w:tcPr>
            <w:tcW w:w="2835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19.10.2016г</w:t>
            </w:r>
          </w:p>
        </w:tc>
        <w:tc>
          <w:tcPr>
            <w:tcW w:w="2919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2г.9м.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Беломыцев Михаил Петрович</w:t>
            </w:r>
          </w:p>
        </w:tc>
        <w:tc>
          <w:tcPr>
            <w:tcW w:w="2835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12.02.2017г.</w:t>
            </w:r>
          </w:p>
        </w:tc>
        <w:tc>
          <w:tcPr>
            <w:tcW w:w="2919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2г.7м.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Вартикян Никол Русланович</w:t>
            </w:r>
          </w:p>
        </w:tc>
        <w:tc>
          <w:tcPr>
            <w:tcW w:w="2835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01.11.2016г.</w:t>
            </w:r>
          </w:p>
        </w:tc>
        <w:tc>
          <w:tcPr>
            <w:tcW w:w="2919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2г.10м.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3A7D0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Говоров Михаил Евгеньевич</w:t>
            </w:r>
          </w:p>
        </w:tc>
        <w:tc>
          <w:tcPr>
            <w:tcW w:w="2835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16.09.2016г.</w:t>
            </w:r>
          </w:p>
        </w:tc>
        <w:tc>
          <w:tcPr>
            <w:tcW w:w="2919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2г.11м.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Жилкова Софья Романовна</w:t>
            </w:r>
          </w:p>
        </w:tc>
        <w:tc>
          <w:tcPr>
            <w:tcW w:w="2835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11.09.2016г.</w:t>
            </w:r>
          </w:p>
        </w:tc>
        <w:tc>
          <w:tcPr>
            <w:tcW w:w="2919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2г.11м.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Жулич Кирилл Артёмович</w:t>
            </w:r>
          </w:p>
        </w:tc>
        <w:tc>
          <w:tcPr>
            <w:tcW w:w="2835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20.11.2016г.</w:t>
            </w:r>
          </w:p>
        </w:tc>
        <w:tc>
          <w:tcPr>
            <w:tcW w:w="2919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2г.9м.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3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Ирий Степан Александрович</w:t>
            </w:r>
          </w:p>
        </w:tc>
        <w:tc>
          <w:tcPr>
            <w:tcW w:w="2835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27.06.2016г.</w:t>
            </w:r>
          </w:p>
        </w:tc>
        <w:tc>
          <w:tcPr>
            <w:tcW w:w="2919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3г3м.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33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Колотий Мирослава Сергеевна</w:t>
            </w:r>
          </w:p>
        </w:tc>
        <w:tc>
          <w:tcPr>
            <w:tcW w:w="2835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05.03.2016г.</w:t>
            </w:r>
          </w:p>
        </w:tc>
        <w:tc>
          <w:tcPr>
            <w:tcW w:w="2919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3г.6м.</w:t>
            </w:r>
          </w:p>
        </w:tc>
      </w:tr>
      <w:tr w:rsidR="00E55EDF" w:rsidRPr="004320B1" w:rsidTr="00E55EDF">
        <w:tc>
          <w:tcPr>
            <w:tcW w:w="59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334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Косова Алиса Андреевна</w:t>
            </w:r>
          </w:p>
        </w:tc>
        <w:tc>
          <w:tcPr>
            <w:tcW w:w="2835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23.03.2017г.</w:t>
            </w:r>
          </w:p>
        </w:tc>
        <w:tc>
          <w:tcPr>
            <w:tcW w:w="2919" w:type="dxa"/>
          </w:tcPr>
          <w:p w:rsidR="00E55EDF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2г.6м.</w:t>
            </w:r>
          </w:p>
        </w:tc>
      </w:tr>
      <w:tr w:rsidR="00847197" w:rsidRPr="004320B1" w:rsidTr="00E55EDF">
        <w:tc>
          <w:tcPr>
            <w:tcW w:w="594" w:type="dxa"/>
          </w:tcPr>
          <w:p w:rsidR="00847197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334" w:type="dxa"/>
          </w:tcPr>
          <w:p w:rsidR="00847197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Кушко Матвей Аркадьевич</w:t>
            </w:r>
          </w:p>
        </w:tc>
        <w:tc>
          <w:tcPr>
            <w:tcW w:w="2835" w:type="dxa"/>
          </w:tcPr>
          <w:p w:rsidR="00847197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05.09.2016г.</w:t>
            </w:r>
          </w:p>
        </w:tc>
        <w:tc>
          <w:tcPr>
            <w:tcW w:w="2919" w:type="dxa"/>
          </w:tcPr>
          <w:p w:rsidR="00847197" w:rsidRPr="004320B1" w:rsidRDefault="00D47556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</w:t>
            </w:r>
          </w:p>
        </w:tc>
      </w:tr>
      <w:tr w:rsidR="00847197" w:rsidRPr="004320B1" w:rsidTr="00E55EDF">
        <w:tc>
          <w:tcPr>
            <w:tcW w:w="594" w:type="dxa"/>
          </w:tcPr>
          <w:p w:rsidR="00847197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334" w:type="dxa"/>
          </w:tcPr>
          <w:p w:rsidR="00847197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Кузнецова Анна Александровна</w:t>
            </w:r>
          </w:p>
        </w:tc>
        <w:tc>
          <w:tcPr>
            <w:tcW w:w="2835" w:type="dxa"/>
          </w:tcPr>
          <w:p w:rsidR="00847197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28.07.2016г.</w:t>
            </w:r>
          </w:p>
        </w:tc>
        <w:tc>
          <w:tcPr>
            <w:tcW w:w="2919" w:type="dxa"/>
          </w:tcPr>
          <w:p w:rsidR="00847197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3г.2м.</w:t>
            </w:r>
          </w:p>
        </w:tc>
      </w:tr>
      <w:tr w:rsidR="00D47556" w:rsidRPr="004320B1" w:rsidTr="00E55EDF">
        <w:tc>
          <w:tcPr>
            <w:tcW w:w="594" w:type="dxa"/>
          </w:tcPr>
          <w:p w:rsidR="00D47556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334" w:type="dxa"/>
          </w:tcPr>
          <w:p w:rsidR="00D47556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Кудряш Мелания Витмльевна</w:t>
            </w:r>
          </w:p>
        </w:tc>
        <w:tc>
          <w:tcPr>
            <w:tcW w:w="2835" w:type="dxa"/>
          </w:tcPr>
          <w:p w:rsidR="00D47556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19.06.2016г.</w:t>
            </w:r>
          </w:p>
        </w:tc>
        <w:tc>
          <w:tcPr>
            <w:tcW w:w="2919" w:type="dxa"/>
          </w:tcPr>
          <w:p w:rsidR="00D47556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3г.3м.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33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Мадоян Алекс Альбертович</w:t>
            </w:r>
          </w:p>
        </w:tc>
        <w:tc>
          <w:tcPr>
            <w:tcW w:w="2835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30.07.2017</w:t>
            </w:r>
          </w:p>
        </w:tc>
        <w:tc>
          <w:tcPr>
            <w:tcW w:w="2919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2г.1м.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33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Нестеренко Дарья Павловна</w:t>
            </w:r>
          </w:p>
        </w:tc>
        <w:tc>
          <w:tcPr>
            <w:tcW w:w="2835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16.04.2016г.</w:t>
            </w:r>
          </w:p>
        </w:tc>
        <w:tc>
          <w:tcPr>
            <w:tcW w:w="2919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3г.5м.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33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Павленко Матвей Артёмович</w:t>
            </w:r>
          </w:p>
        </w:tc>
        <w:tc>
          <w:tcPr>
            <w:tcW w:w="2835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04.11.2015г.</w:t>
            </w:r>
          </w:p>
        </w:tc>
        <w:tc>
          <w:tcPr>
            <w:tcW w:w="2919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3г.10м.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33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Перчук Артём Иванович</w:t>
            </w:r>
          </w:p>
        </w:tc>
        <w:tc>
          <w:tcPr>
            <w:tcW w:w="2835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21.06.2016г.</w:t>
            </w:r>
          </w:p>
        </w:tc>
        <w:tc>
          <w:tcPr>
            <w:tcW w:w="2919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3г.3м.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33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Потехин Максим Александрович</w:t>
            </w:r>
          </w:p>
        </w:tc>
        <w:tc>
          <w:tcPr>
            <w:tcW w:w="2835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27.08.2016г.</w:t>
            </w:r>
          </w:p>
        </w:tc>
        <w:tc>
          <w:tcPr>
            <w:tcW w:w="2919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334" w:type="dxa"/>
          </w:tcPr>
          <w:p w:rsidR="000769D1" w:rsidRPr="004320B1" w:rsidRDefault="000769D1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Подолянский Тимур Алексеевич</w:t>
            </w:r>
          </w:p>
        </w:tc>
        <w:tc>
          <w:tcPr>
            <w:tcW w:w="2835" w:type="dxa"/>
          </w:tcPr>
          <w:p w:rsidR="000769D1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04.07.2016г.</w:t>
            </w:r>
          </w:p>
        </w:tc>
        <w:tc>
          <w:tcPr>
            <w:tcW w:w="2919" w:type="dxa"/>
          </w:tcPr>
          <w:p w:rsidR="000769D1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3г.2м.</w:t>
            </w:r>
          </w:p>
        </w:tc>
      </w:tr>
      <w:tr w:rsidR="000769D1" w:rsidRPr="004320B1" w:rsidTr="00E55EDF">
        <w:tc>
          <w:tcPr>
            <w:tcW w:w="594" w:type="dxa"/>
          </w:tcPr>
          <w:p w:rsidR="000769D1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334" w:type="dxa"/>
          </w:tcPr>
          <w:p w:rsidR="000769D1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Стребнева Виолетта Дмитриевна</w:t>
            </w:r>
          </w:p>
        </w:tc>
        <w:tc>
          <w:tcPr>
            <w:tcW w:w="2835" w:type="dxa"/>
          </w:tcPr>
          <w:p w:rsidR="000769D1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31.01.2017г.</w:t>
            </w:r>
          </w:p>
        </w:tc>
        <w:tc>
          <w:tcPr>
            <w:tcW w:w="2919" w:type="dxa"/>
          </w:tcPr>
          <w:p w:rsidR="000769D1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2г.8м.</w:t>
            </w:r>
          </w:p>
        </w:tc>
      </w:tr>
      <w:tr w:rsidR="00CD3983" w:rsidRPr="004320B1" w:rsidTr="00E55EDF">
        <w:tc>
          <w:tcPr>
            <w:tcW w:w="59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33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Салтымаков Антон Павлович</w:t>
            </w:r>
          </w:p>
        </w:tc>
        <w:tc>
          <w:tcPr>
            <w:tcW w:w="2835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17.11.2015г.</w:t>
            </w:r>
          </w:p>
        </w:tc>
        <w:tc>
          <w:tcPr>
            <w:tcW w:w="2919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3г.10м.</w:t>
            </w:r>
          </w:p>
        </w:tc>
      </w:tr>
      <w:tr w:rsidR="00CD3983" w:rsidRPr="004320B1" w:rsidTr="00E55EDF">
        <w:tc>
          <w:tcPr>
            <w:tcW w:w="59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33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Самвелян Офелия Севановна</w:t>
            </w:r>
          </w:p>
        </w:tc>
        <w:tc>
          <w:tcPr>
            <w:tcW w:w="2835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02.12.2016г.</w:t>
            </w:r>
          </w:p>
        </w:tc>
        <w:tc>
          <w:tcPr>
            <w:tcW w:w="2919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2г.9м.</w:t>
            </w:r>
          </w:p>
        </w:tc>
      </w:tr>
      <w:tr w:rsidR="00CD3983" w:rsidRPr="004320B1" w:rsidTr="00E55EDF">
        <w:tc>
          <w:tcPr>
            <w:tcW w:w="59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33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Тельнов Кирилл Евгеньевич</w:t>
            </w:r>
          </w:p>
        </w:tc>
        <w:tc>
          <w:tcPr>
            <w:tcW w:w="2835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29.11.2015г.</w:t>
            </w:r>
          </w:p>
        </w:tc>
        <w:tc>
          <w:tcPr>
            <w:tcW w:w="2919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3г.10м.</w:t>
            </w:r>
          </w:p>
        </w:tc>
      </w:tr>
      <w:tr w:rsidR="00CD3983" w:rsidRPr="004320B1" w:rsidTr="00E55EDF">
        <w:tc>
          <w:tcPr>
            <w:tcW w:w="59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33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Ющенко Максим Романович</w:t>
            </w:r>
          </w:p>
        </w:tc>
        <w:tc>
          <w:tcPr>
            <w:tcW w:w="2835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19.07.2016г.</w:t>
            </w:r>
          </w:p>
        </w:tc>
        <w:tc>
          <w:tcPr>
            <w:tcW w:w="2919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3г.2м.</w:t>
            </w:r>
          </w:p>
        </w:tc>
      </w:tr>
      <w:tr w:rsidR="00CD3983" w:rsidRPr="004320B1" w:rsidTr="00E55EDF">
        <w:tc>
          <w:tcPr>
            <w:tcW w:w="59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4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9" w:type="dxa"/>
          </w:tcPr>
          <w:p w:rsidR="00CD3983" w:rsidRPr="004320B1" w:rsidRDefault="00CD3983" w:rsidP="004E78D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513B" w:rsidRPr="004320B1" w:rsidRDefault="00BE513B" w:rsidP="004E78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78D4" w:rsidRPr="00506DF1" w:rsidRDefault="00523CAE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78D4">
        <w:rPr>
          <w:rFonts w:ascii="Times New Roman" w:hAnsi="Times New Roman"/>
          <w:b/>
          <w:sz w:val="28"/>
          <w:szCs w:val="28"/>
        </w:rPr>
        <w:t>1.</w:t>
      </w:r>
      <w:r w:rsidR="00E55EDF">
        <w:rPr>
          <w:rFonts w:ascii="Times New Roman" w:hAnsi="Times New Roman"/>
          <w:b/>
          <w:sz w:val="28"/>
          <w:szCs w:val="28"/>
        </w:rPr>
        <w:t>4</w:t>
      </w:r>
      <w:r w:rsidR="004E78D4" w:rsidRPr="00506DF1">
        <w:rPr>
          <w:rFonts w:ascii="Times New Roman" w:hAnsi="Times New Roman"/>
          <w:b/>
          <w:sz w:val="28"/>
          <w:szCs w:val="28"/>
        </w:rPr>
        <w:t xml:space="preserve"> Контингент детей</w:t>
      </w:r>
    </w:p>
    <w:tbl>
      <w:tblPr>
        <w:tblW w:w="108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9"/>
        <w:gridCol w:w="511"/>
        <w:gridCol w:w="580"/>
        <w:gridCol w:w="796"/>
        <w:gridCol w:w="796"/>
        <w:gridCol w:w="796"/>
        <w:gridCol w:w="1248"/>
        <w:gridCol w:w="4013"/>
        <w:gridCol w:w="229"/>
      </w:tblGrid>
      <w:tr w:rsidR="004E78D4" w:rsidRPr="00506DF1" w:rsidTr="005E47B2">
        <w:trPr>
          <w:gridAfter w:val="1"/>
          <w:wAfter w:w="229" w:type="dxa"/>
        </w:trPr>
        <w:tc>
          <w:tcPr>
            <w:tcW w:w="1899" w:type="dxa"/>
            <w:vMerge w:val="restart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</w:t>
            </w:r>
          </w:p>
        </w:tc>
        <w:tc>
          <w:tcPr>
            <w:tcW w:w="3636" w:type="dxa"/>
            <w:gridSpan w:val="4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группа здоровья</w:t>
            </w:r>
          </w:p>
        </w:tc>
        <w:tc>
          <w:tcPr>
            <w:tcW w:w="4013" w:type="dxa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национальная</w:t>
            </w:r>
          </w:p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принадлежность</w:t>
            </w:r>
          </w:p>
        </w:tc>
      </w:tr>
      <w:tr w:rsidR="004E78D4" w:rsidRPr="00506DF1" w:rsidTr="005E47B2">
        <w:tc>
          <w:tcPr>
            <w:tcW w:w="1899" w:type="dxa"/>
            <w:vMerge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80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другая</w:t>
            </w:r>
          </w:p>
        </w:tc>
        <w:tc>
          <w:tcPr>
            <w:tcW w:w="4242" w:type="dxa"/>
            <w:gridSpan w:val="2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8D4" w:rsidRPr="00506DF1" w:rsidTr="005E47B2">
        <w:trPr>
          <w:trHeight w:val="934"/>
        </w:trPr>
        <w:tc>
          <w:tcPr>
            <w:tcW w:w="1899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CD3983">
              <w:rPr>
                <w:rFonts w:ascii="Times New Roman" w:hAnsi="Times New Roman"/>
                <w:sz w:val="28"/>
                <w:szCs w:val="28"/>
              </w:rPr>
              <w:t>5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2016 г.р.</w:t>
            </w:r>
          </w:p>
          <w:p w:rsidR="004E78D4" w:rsidRPr="00506DF1" w:rsidRDefault="004E78D4" w:rsidP="009C06A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Дети 201</w:t>
            </w:r>
            <w:r w:rsidR="001349CF">
              <w:rPr>
                <w:rFonts w:ascii="Times New Roman" w:hAnsi="Times New Roman"/>
                <w:sz w:val="28"/>
                <w:szCs w:val="28"/>
              </w:rPr>
              <w:t>7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г.р.</w:t>
            </w:r>
          </w:p>
        </w:tc>
        <w:tc>
          <w:tcPr>
            <w:tcW w:w="511" w:type="dxa"/>
          </w:tcPr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0" w:type="dxa"/>
          </w:tcPr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4E78D4" w:rsidRPr="00506DF1" w:rsidRDefault="001349CF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96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96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96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48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242" w:type="dxa"/>
            <w:gridSpan w:val="2"/>
          </w:tcPr>
          <w:p w:rsidR="004E78D4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Русские </w:t>
            </w:r>
            <w:r w:rsidR="001349CF">
              <w:rPr>
                <w:rFonts w:ascii="Times New Roman" w:hAnsi="Times New Roman"/>
                <w:sz w:val="28"/>
                <w:szCs w:val="28"/>
              </w:rPr>
              <w:t>–</w:t>
            </w:r>
            <w:r w:rsidR="005E47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49CF">
              <w:rPr>
                <w:rFonts w:ascii="Times New Roman" w:hAnsi="Times New Roman"/>
                <w:sz w:val="28"/>
                <w:szCs w:val="28"/>
              </w:rPr>
              <w:t>20 Армяни- 5</w:t>
            </w:r>
          </w:p>
          <w:p w:rsidR="001349CF" w:rsidRDefault="001349C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349CF" w:rsidRPr="00506DF1" w:rsidRDefault="001349CF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 xml:space="preserve">   1.5 </w:t>
      </w:r>
      <w:r w:rsidR="00E55EDF">
        <w:rPr>
          <w:rFonts w:ascii="Times New Roman" w:hAnsi="Times New Roman"/>
          <w:b/>
          <w:sz w:val="28"/>
          <w:szCs w:val="28"/>
        </w:rPr>
        <w:t>Социальный паспорт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5955"/>
      </w:tblGrid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полная семья</w:t>
            </w:r>
          </w:p>
        </w:tc>
        <w:tc>
          <w:tcPr>
            <w:tcW w:w="5955" w:type="dxa"/>
          </w:tcPr>
          <w:p w:rsidR="004E78D4" w:rsidRPr="00506DF1" w:rsidRDefault="00305A6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4E78D4" w:rsidRPr="00506DF1" w:rsidTr="005E47B2">
        <w:trPr>
          <w:trHeight w:val="372"/>
        </w:trPr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не полная семья</w:t>
            </w:r>
          </w:p>
        </w:tc>
        <w:tc>
          <w:tcPr>
            <w:tcW w:w="5955" w:type="dxa"/>
          </w:tcPr>
          <w:p w:rsidR="004E78D4" w:rsidRPr="00506DF1" w:rsidRDefault="00305A6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многодетная семья</w:t>
            </w:r>
          </w:p>
        </w:tc>
        <w:tc>
          <w:tcPr>
            <w:tcW w:w="5955" w:type="dxa"/>
          </w:tcPr>
          <w:p w:rsidR="004E78D4" w:rsidRPr="00506DF1" w:rsidRDefault="00305A6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приёмная семья</w:t>
            </w:r>
          </w:p>
        </w:tc>
        <w:tc>
          <w:tcPr>
            <w:tcW w:w="5955" w:type="dxa"/>
          </w:tcPr>
          <w:p w:rsidR="004E78D4" w:rsidRPr="00506DF1" w:rsidRDefault="009C06A5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E78D4" w:rsidRPr="00506DF1" w:rsidTr="005E47B2">
        <w:tc>
          <w:tcPr>
            <w:tcW w:w="4677" w:type="dxa"/>
          </w:tcPr>
          <w:p w:rsidR="004E78D4" w:rsidRPr="00506DF1" w:rsidRDefault="004E78D4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семьи с опекуном</w:t>
            </w:r>
          </w:p>
        </w:tc>
        <w:tc>
          <w:tcPr>
            <w:tcW w:w="5955" w:type="dxa"/>
          </w:tcPr>
          <w:p w:rsidR="004E78D4" w:rsidRPr="00506DF1" w:rsidRDefault="00305A68" w:rsidP="005E47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55EDF" w:rsidRDefault="00E55EDF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2B591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 ОРГАНИЗАЦИОННЫЙ РАЗДЕЛ</w:t>
      </w:r>
    </w:p>
    <w:p w:rsidR="004E78D4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2.1 Режим дня. </w:t>
      </w:r>
    </w:p>
    <w:p w:rsidR="007A6646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>2.1.1 Холодный период года</w:t>
      </w:r>
    </w:p>
    <w:p w:rsidR="007A6646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tbl>
      <w:tblPr>
        <w:tblW w:w="10758" w:type="dxa"/>
        <w:tblInd w:w="-274" w:type="dxa"/>
        <w:tblCellMar>
          <w:left w:w="0" w:type="dxa"/>
          <w:right w:w="0" w:type="dxa"/>
        </w:tblCellMar>
        <w:tblLook w:val="0000"/>
      </w:tblPr>
      <w:tblGrid>
        <w:gridCol w:w="850"/>
        <w:gridCol w:w="7361"/>
        <w:gridCol w:w="2547"/>
      </w:tblGrid>
      <w:tr w:rsidR="007A6646" w:rsidRPr="002C0FCF" w:rsidTr="00682613">
        <w:trPr>
          <w:trHeight w:val="32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7A6646" w:rsidRDefault="007A6646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7A66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7A6646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7A6646" w:rsidRPr="002C0FCF" w:rsidTr="00682613">
        <w:trPr>
          <w:trHeight w:val="321"/>
        </w:trPr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 xml:space="preserve">Утренний приём, осмотр, игры, общение  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7.30-8.25</w:t>
            </w:r>
          </w:p>
        </w:tc>
      </w:tr>
      <w:tr w:rsidR="007A6646" w:rsidRPr="002C0FCF" w:rsidTr="00682613">
        <w:trPr>
          <w:trHeight w:val="32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8.25-8.55</w:t>
            </w:r>
          </w:p>
        </w:tc>
      </w:tr>
      <w:tr w:rsidR="007A6646" w:rsidRPr="002C0FCF" w:rsidTr="00682613">
        <w:trPr>
          <w:trHeight w:val="32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8.55-9.10</w:t>
            </w:r>
          </w:p>
        </w:tc>
      </w:tr>
      <w:tr w:rsidR="007A6646" w:rsidRPr="002C0FCF" w:rsidTr="00682613">
        <w:trPr>
          <w:trHeight w:val="469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Непосредственно образовательная деятельност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9.10-10.00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682613">
        <w:trPr>
          <w:trHeight w:val="32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10.00-10.10</w:t>
            </w:r>
          </w:p>
        </w:tc>
      </w:tr>
      <w:tr w:rsidR="007A6646" w:rsidRPr="002C0FCF" w:rsidTr="00682613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экспериментирование, общение по интересам)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10.10-12.15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646" w:rsidRPr="002C0FCF" w:rsidTr="00682613">
        <w:trPr>
          <w:trHeight w:val="6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12.15-12.30</w:t>
            </w:r>
          </w:p>
        </w:tc>
      </w:tr>
      <w:tr w:rsidR="007A6646" w:rsidRPr="002C0FCF" w:rsidTr="00682613">
        <w:trPr>
          <w:trHeight w:val="32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12.30-13.00</w:t>
            </w:r>
          </w:p>
        </w:tc>
      </w:tr>
      <w:tr w:rsidR="007A6646" w:rsidRPr="002C0FCF" w:rsidTr="00682613">
        <w:trPr>
          <w:trHeight w:val="31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13.00-15.00</w:t>
            </w:r>
          </w:p>
        </w:tc>
      </w:tr>
      <w:tr w:rsidR="007A6646" w:rsidRPr="002C0FCF" w:rsidTr="00682613">
        <w:trPr>
          <w:trHeight w:val="328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15.00-15.25</w:t>
            </w:r>
          </w:p>
        </w:tc>
      </w:tr>
      <w:tr w:rsidR="007A6646" w:rsidRPr="002C0FCF" w:rsidTr="00682613">
        <w:trPr>
          <w:trHeight w:val="314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15.25-15.50</w:t>
            </w:r>
          </w:p>
        </w:tc>
      </w:tr>
      <w:tr w:rsidR="007A6646" w:rsidRPr="002C0FCF" w:rsidTr="00682613">
        <w:trPr>
          <w:trHeight w:val="657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15.50-16.30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682613">
        <w:trPr>
          <w:trHeight w:val="823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B9F" w:rsidRPr="00095B9F" w:rsidRDefault="007A6646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16.30-17.50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A6646" w:rsidRPr="002C0FCF" w:rsidTr="00682613">
        <w:trPr>
          <w:trHeight w:val="642"/>
        </w:trPr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646" w:rsidRPr="002C0FCF" w:rsidRDefault="00095B9F" w:rsidP="00095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3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Возвращение с прогулки. Самостоятельная деятельность. Уход домой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6646" w:rsidRPr="002C0FCF" w:rsidRDefault="007A6646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0FCF">
              <w:rPr>
                <w:rFonts w:ascii="Times New Roman" w:hAnsi="Times New Roman"/>
                <w:sz w:val="28"/>
                <w:szCs w:val="28"/>
              </w:rPr>
              <w:t>17.45-18.00</w:t>
            </w:r>
          </w:p>
        </w:tc>
      </w:tr>
    </w:tbl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06DF1">
        <w:rPr>
          <w:rFonts w:ascii="Times New Roman" w:hAnsi="Times New Roman"/>
          <w:b/>
          <w:sz w:val="28"/>
          <w:szCs w:val="28"/>
        </w:rPr>
        <w:t>2.1.2</w:t>
      </w:r>
      <w:r w:rsidR="00095B9F">
        <w:rPr>
          <w:rFonts w:ascii="Times New Roman" w:hAnsi="Times New Roman"/>
          <w:b/>
          <w:sz w:val="28"/>
          <w:szCs w:val="28"/>
        </w:rPr>
        <w:t xml:space="preserve"> </w:t>
      </w:r>
      <w:r w:rsidRPr="00506DF1">
        <w:rPr>
          <w:rFonts w:ascii="Times New Roman" w:hAnsi="Times New Roman"/>
          <w:b/>
          <w:sz w:val="28"/>
          <w:szCs w:val="28"/>
          <w:lang w:eastAsia="ru-RU"/>
        </w:rPr>
        <w:t xml:space="preserve">Тёплый период года </w:t>
      </w:r>
    </w:p>
    <w:tbl>
      <w:tblPr>
        <w:tblW w:w="10774" w:type="dxa"/>
        <w:tblInd w:w="-274" w:type="dxa"/>
        <w:tblCellMar>
          <w:left w:w="0" w:type="dxa"/>
          <w:right w:w="0" w:type="dxa"/>
        </w:tblCellMar>
        <w:tblLook w:val="04A0"/>
      </w:tblPr>
      <w:tblGrid>
        <w:gridCol w:w="851"/>
        <w:gridCol w:w="7371"/>
        <w:gridCol w:w="2552"/>
      </w:tblGrid>
      <w:tr w:rsidR="00B0281B" w:rsidRPr="00512821" w:rsidTr="00B0281B">
        <w:trPr>
          <w:trHeight w:val="23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7A6646" w:rsidRDefault="00B0281B" w:rsidP="00091D9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7A6646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6646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</w:tr>
      <w:tr w:rsidR="00B0281B" w:rsidRPr="00512821" w:rsidTr="00B0281B">
        <w:trPr>
          <w:trHeight w:val="73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Утренний приём, осмотр, игры, общение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  Утренняя гимнастика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0-8.30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завтраку, завтрак</w:t>
            </w:r>
          </w:p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8.30-8.50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8.50-9.5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Второй завтрак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9.50-10.0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  (игры, наблюдения, труд,  общение по интересам)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0-12.00</w:t>
            </w:r>
          </w:p>
          <w:p w:rsidR="00B0281B" w:rsidRPr="00B0281B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(в летний период образовательная деятельность проводится на 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81B">
              <w:rPr>
                <w:rFonts w:ascii="Times New Roman" w:hAnsi="Times New Roman"/>
                <w:sz w:val="24"/>
                <w:szCs w:val="28"/>
              </w:rPr>
              <w:t xml:space="preserve"> воздухе)  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Возвращение с прогулки.  Игры, самостоятельная деятельность детей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12.00-12.10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12.10-12.30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ко сну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12.30-12.40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Дневной сон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12.40-15.10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Постепенный подъём, воздушные, водные процедуры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15.10-15.20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полднику, полдник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15.20-15.40</w:t>
            </w:r>
          </w:p>
        </w:tc>
      </w:tr>
      <w:tr w:rsidR="00B0281B" w:rsidRPr="00512821" w:rsidTr="00B0281B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16.00-16.15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B0281B" w:rsidRPr="00512821" w:rsidTr="00682613">
        <w:trPr>
          <w:trHeight w:val="8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281B" w:rsidRPr="00512821" w:rsidRDefault="00B0281B" w:rsidP="00B0281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3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095B9F" w:rsidRDefault="00B0281B" w:rsidP="00095B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Подготовка к прогулке, прогулка</w:t>
            </w:r>
            <w:r>
              <w:rPr>
                <w:rFonts w:ascii="Times New Roman" w:hAnsi="Times New Roman"/>
                <w:sz w:val="28"/>
                <w:szCs w:val="28"/>
              </w:rPr>
              <w:t>. Самостоятельные игры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Уход домой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16.15-18.0</w:t>
            </w:r>
            <w:r w:rsidRPr="00512821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B0281B" w:rsidRPr="00512821" w:rsidRDefault="00B0281B" w:rsidP="00091D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282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4E78D4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2.2 Учебный план</w:t>
      </w: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369"/>
        <w:gridCol w:w="2018"/>
        <w:gridCol w:w="3119"/>
        <w:gridCol w:w="2551"/>
      </w:tblGrid>
      <w:tr w:rsidR="007D7005" w:rsidRPr="004320B1" w:rsidTr="00682613">
        <w:trPr>
          <w:trHeight w:val="842"/>
        </w:trPr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688" w:type="dxa"/>
            <w:gridSpan w:val="3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Младшая группа</w:t>
            </w: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от 3 до 4 лет</w:t>
            </w:r>
          </w:p>
        </w:tc>
      </w:tr>
      <w:tr w:rsidR="007D7005" w:rsidRPr="004320B1" w:rsidTr="007D7005">
        <w:trPr>
          <w:cantSplit/>
          <w:trHeight w:val="988"/>
        </w:trPr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018" w:type="dxa"/>
            <w:shd w:val="clear" w:color="auto" w:fill="auto"/>
            <w:textDirection w:val="btLr"/>
            <w:vAlign w:val="center"/>
          </w:tcPr>
          <w:p w:rsidR="007D7005" w:rsidRPr="004320B1" w:rsidRDefault="007D7005" w:rsidP="004320B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в нед.</w:t>
            </w:r>
          </w:p>
        </w:tc>
        <w:tc>
          <w:tcPr>
            <w:tcW w:w="3119" w:type="dxa"/>
            <w:shd w:val="clear" w:color="auto" w:fill="auto"/>
            <w:textDirection w:val="btLr"/>
            <w:vAlign w:val="center"/>
          </w:tcPr>
          <w:p w:rsidR="007D7005" w:rsidRPr="004320B1" w:rsidRDefault="007D7005" w:rsidP="004320B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в мес.</w:t>
            </w:r>
          </w:p>
        </w:tc>
        <w:tc>
          <w:tcPr>
            <w:tcW w:w="2551" w:type="dxa"/>
            <w:shd w:val="clear" w:color="auto" w:fill="auto"/>
            <w:textDirection w:val="btLr"/>
            <w:vAlign w:val="center"/>
          </w:tcPr>
          <w:p w:rsidR="007D7005" w:rsidRPr="004320B1" w:rsidRDefault="007D7005" w:rsidP="004320B1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в год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Формирование элементарно-математических представлений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D7005" w:rsidRPr="004320B1" w:rsidTr="007D7005">
        <w:trPr>
          <w:trHeight w:val="635"/>
        </w:trPr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Формирование целостной картины мира – ФЦКМ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D7005" w:rsidRPr="004320B1" w:rsidTr="007D7005">
        <w:trPr>
          <w:trHeight w:val="689"/>
        </w:trPr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Развитие речи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D7005" w:rsidRPr="004320B1" w:rsidTr="007D7005">
        <w:trPr>
          <w:trHeight w:val="463"/>
        </w:trPr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144</w:t>
            </w:r>
          </w:p>
        </w:tc>
      </w:tr>
      <w:tr w:rsidR="007D7005" w:rsidRPr="004320B1" w:rsidTr="007D7005">
        <w:trPr>
          <w:trHeight w:val="1380"/>
        </w:trPr>
        <w:tc>
          <w:tcPr>
            <w:tcW w:w="3369" w:type="dxa"/>
            <w:shd w:val="clear" w:color="auto" w:fill="auto"/>
          </w:tcPr>
          <w:p w:rsidR="00682613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Изобразительная деятельность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Лепка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 xml:space="preserve">Аппликация 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>0,5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0,5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682613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>2</w:t>
            </w:r>
            <w:r w:rsidR="0068261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2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   8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>36</w:t>
            </w: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  <w:p w:rsidR="007D7005" w:rsidRPr="004320B1" w:rsidRDefault="007D7005" w:rsidP="004320B1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18</w:t>
            </w:r>
          </w:p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72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Физическое развитие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108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В помещении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На улице</w:t>
            </w:r>
          </w:p>
        </w:tc>
        <w:tc>
          <w:tcPr>
            <w:tcW w:w="2018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D7005" w:rsidRPr="004320B1" w:rsidTr="007D7005">
        <w:trPr>
          <w:gridAfter w:val="3"/>
          <w:wAfter w:w="7688" w:type="dxa"/>
          <w:trHeight w:val="286"/>
        </w:trPr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 xml:space="preserve">Социально-коммуника-тивное развитие   </w:t>
            </w:r>
          </w:p>
        </w:tc>
      </w:tr>
      <w:tr w:rsidR="007D7005" w:rsidRPr="004320B1" w:rsidTr="007D7005">
        <w:tc>
          <w:tcPr>
            <w:tcW w:w="3369" w:type="dxa"/>
            <w:shd w:val="clear" w:color="auto" w:fill="auto"/>
          </w:tcPr>
          <w:p w:rsidR="007D7005" w:rsidRPr="004320B1" w:rsidRDefault="007D7005" w:rsidP="004320B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Общее количество</w:t>
            </w:r>
          </w:p>
        </w:tc>
        <w:tc>
          <w:tcPr>
            <w:tcW w:w="2018" w:type="dxa"/>
            <w:tcBorders>
              <w:left w:val="single" w:sz="4" w:space="0" w:color="auto"/>
            </w:tcBorders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shd w:val="clear" w:color="auto" w:fill="auto"/>
          </w:tcPr>
          <w:p w:rsidR="007D7005" w:rsidRPr="004320B1" w:rsidRDefault="007D7005" w:rsidP="004320B1">
            <w:pPr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360</w:t>
            </w:r>
          </w:p>
        </w:tc>
      </w:tr>
    </w:tbl>
    <w:p w:rsidR="00501E73" w:rsidRPr="004320B1" w:rsidRDefault="00501E73" w:rsidP="00501E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3CAE" w:rsidRDefault="00523CAE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CAE" w:rsidRDefault="00523CAE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CAE" w:rsidRDefault="00523CAE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CAE" w:rsidRDefault="00523CAE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CAE" w:rsidRDefault="00523CAE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CAE" w:rsidRDefault="00523CAE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4E78D4" w:rsidP="002B59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2.3 Расписание НОД</w:t>
      </w:r>
    </w:p>
    <w:tbl>
      <w:tblPr>
        <w:tblStyle w:val="a3"/>
        <w:tblW w:w="11057" w:type="dxa"/>
        <w:tblInd w:w="-34" w:type="dxa"/>
        <w:tblLayout w:type="fixed"/>
        <w:tblLook w:val="04A0"/>
      </w:tblPr>
      <w:tblGrid>
        <w:gridCol w:w="1985"/>
        <w:gridCol w:w="2126"/>
        <w:gridCol w:w="2410"/>
        <w:gridCol w:w="2268"/>
        <w:gridCol w:w="2268"/>
      </w:tblGrid>
      <w:tr w:rsidR="00883D38" w:rsidRPr="004A7402" w:rsidTr="00883D38">
        <w:trPr>
          <w:trHeight w:val="1848"/>
        </w:trPr>
        <w:tc>
          <w:tcPr>
            <w:tcW w:w="1985" w:type="dxa"/>
          </w:tcPr>
          <w:p w:rsidR="002B591B" w:rsidRPr="004320B1" w:rsidRDefault="002B591B" w:rsidP="00A43C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Физическая культура 9.00- 9.15 </w:t>
            </w:r>
            <w:r w:rsidR="001A7C83" w:rsidRPr="004320B1">
              <w:rPr>
                <w:rFonts w:ascii="Times New Roman" w:hAnsi="Times New Roman"/>
                <w:sz w:val="28"/>
                <w:szCs w:val="28"/>
              </w:rPr>
              <w:t>2.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>Лепка/Аппликация (через нед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елю) 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9.35</w:t>
            </w:r>
            <w:r w:rsidR="001A7C83" w:rsidRPr="004320B1">
              <w:rPr>
                <w:rFonts w:ascii="Times New Roman" w:hAnsi="Times New Roman"/>
                <w:b/>
                <w:sz w:val="28"/>
                <w:szCs w:val="28"/>
              </w:rPr>
              <w:t>-9.50</w:t>
            </w:r>
          </w:p>
          <w:p w:rsidR="002B591B" w:rsidRPr="004320B1" w:rsidRDefault="002B591B" w:rsidP="00A43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B591B" w:rsidRPr="004320B1" w:rsidRDefault="002B591B" w:rsidP="00A43C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Развитие речи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9.00 -9.15</w:t>
            </w:r>
          </w:p>
          <w:p w:rsidR="002B591B" w:rsidRPr="004320B1" w:rsidRDefault="002B591B" w:rsidP="00A43C33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</w:p>
          <w:p w:rsidR="002B591B" w:rsidRPr="004320B1" w:rsidRDefault="00441532" w:rsidP="00A43C33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 xml:space="preserve">9.30 </w:t>
            </w:r>
            <w:r w:rsidR="002B591B" w:rsidRPr="004320B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9.45</w:t>
            </w:r>
          </w:p>
          <w:p w:rsidR="002B591B" w:rsidRPr="004320B1" w:rsidRDefault="002B591B" w:rsidP="00A43C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B591B" w:rsidRPr="004320B1" w:rsidRDefault="002B591B" w:rsidP="00A43C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Формирование элементарных математических представлений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2B591B" w:rsidRPr="004320B1" w:rsidRDefault="002B591B" w:rsidP="00A43C33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 Музыка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9.35 -  9.55</w:t>
            </w:r>
          </w:p>
        </w:tc>
        <w:tc>
          <w:tcPr>
            <w:tcW w:w="2268" w:type="dxa"/>
          </w:tcPr>
          <w:p w:rsidR="002B591B" w:rsidRPr="004320B1" w:rsidRDefault="002B591B" w:rsidP="00A43C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Ознакомление с окружающим миром / юный эколог ( через неделю)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9.00 -9.20</w:t>
            </w:r>
          </w:p>
          <w:p w:rsidR="002B591B" w:rsidRPr="004320B1" w:rsidRDefault="002B591B" w:rsidP="00A43C33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 Физическая культура 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 xml:space="preserve">9.35 </w:t>
            </w: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  <w:tc>
          <w:tcPr>
            <w:tcW w:w="2268" w:type="dxa"/>
          </w:tcPr>
          <w:p w:rsidR="002B591B" w:rsidRPr="004320B1" w:rsidRDefault="002B591B" w:rsidP="00A43C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 Рисование 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9.00-9.15</w:t>
            </w:r>
          </w:p>
          <w:p w:rsidR="002B591B" w:rsidRPr="004320B1" w:rsidRDefault="002B591B" w:rsidP="00A43C33">
            <w:pPr>
              <w:rPr>
                <w:rFonts w:ascii="Times New Roman" w:hAnsi="Times New Roman"/>
                <w:sz w:val="28"/>
                <w:szCs w:val="28"/>
              </w:rPr>
            </w:pP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4320B1">
              <w:rPr>
                <w:rFonts w:ascii="Times New Roman" w:hAnsi="Times New Roman"/>
                <w:sz w:val="28"/>
                <w:szCs w:val="28"/>
              </w:rPr>
              <w:t xml:space="preserve">Физическая культура </w:t>
            </w:r>
            <w:r w:rsidR="00441532" w:rsidRPr="004320B1">
              <w:rPr>
                <w:rFonts w:ascii="Times New Roman" w:hAnsi="Times New Roman"/>
                <w:sz w:val="28"/>
                <w:szCs w:val="28"/>
              </w:rPr>
              <w:t xml:space="preserve"> на улице     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 xml:space="preserve">9.00 </w:t>
            </w:r>
            <w:r w:rsidRPr="004320B1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41532" w:rsidRPr="004320B1">
              <w:rPr>
                <w:rFonts w:ascii="Times New Roman" w:hAnsi="Times New Roman"/>
                <w:b/>
                <w:sz w:val="28"/>
                <w:szCs w:val="28"/>
              </w:rPr>
              <w:t>9.50</w:t>
            </w:r>
          </w:p>
        </w:tc>
      </w:tr>
    </w:tbl>
    <w:p w:rsidR="002B591B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2B591B" w:rsidRPr="00506DF1" w:rsidRDefault="002B591B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883D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2.4 Система физкультурно-оздоровительной работы с детьми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0"/>
        <w:gridCol w:w="6771"/>
        <w:gridCol w:w="3646"/>
      </w:tblGrid>
      <w:tr w:rsidR="004E78D4" w:rsidRPr="00506DF1" w:rsidTr="00883D38">
        <w:trPr>
          <w:trHeight w:val="14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Виды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Особенности организации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Медико-профилактические</w:t>
            </w:r>
          </w:p>
        </w:tc>
      </w:tr>
      <w:tr w:rsidR="004E78D4" w:rsidRPr="00506DF1" w:rsidTr="00883D38"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iCs/>
                <w:color w:val="000000"/>
                <w:sz w:val="28"/>
                <w:szCs w:val="28"/>
              </w:rPr>
              <w:t xml:space="preserve">Закаливание </w:t>
            </w: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 соответствии с медицинскими показаниями </w:t>
            </w:r>
          </w:p>
        </w:tc>
      </w:tr>
      <w:tr w:rsidR="004E78D4" w:rsidRPr="00506DF1" w:rsidTr="00883D38">
        <w:trPr>
          <w:trHeight w:val="288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обширное умывание после дневного сна (мытье рук)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хождение по мокрым дорожкам после сна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сухое обтирание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ходьба босиком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облегченная одежда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(осень, весна)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витаминизация 3-х блюд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употребление фитонцидов (лук, чеснок)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Осенне-зимний период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рта после еды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чесночные бусы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эпидпоказаниям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Медицинские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мониторинг здоровья воспитанников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течение года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плановые медицинские осмотры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антропометрические измерения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возрасту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кварцевание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По эпидпоказаниям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и контроль питания детей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c>
          <w:tcPr>
            <w:tcW w:w="11057" w:type="dxa"/>
            <w:gridSpan w:val="3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Физкультурно - оздоровительные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зрительная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пальчиковая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дыхательная гимнастика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динамические паузы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релаксация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2-3 раза в неделю 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002E0E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4E78D4"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музыкотерапия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  <w:tr w:rsidR="004E78D4" w:rsidRPr="00506DF1" w:rsidTr="00883D38">
        <w:trPr>
          <w:trHeight w:val="149"/>
        </w:trPr>
        <w:tc>
          <w:tcPr>
            <w:tcW w:w="11057" w:type="dxa"/>
            <w:gridSpan w:val="3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Образовательные</w:t>
            </w:r>
          </w:p>
        </w:tc>
      </w:tr>
      <w:tr w:rsidR="004E78D4" w:rsidRPr="00506DF1" w:rsidTr="00883D38">
        <w:trPr>
          <w:trHeight w:val="149"/>
        </w:trPr>
        <w:tc>
          <w:tcPr>
            <w:tcW w:w="640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</w:t>
            </w:r>
          </w:p>
        </w:tc>
        <w:tc>
          <w:tcPr>
            <w:tcW w:w="6771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привитие культурно-гигиенических навыков </w:t>
            </w:r>
          </w:p>
        </w:tc>
        <w:tc>
          <w:tcPr>
            <w:tcW w:w="3646" w:type="dxa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</w:t>
            </w:r>
          </w:p>
        </w:tc>
      </w:tr>
    </w:tbl>
    <w:p w:rsidR="004E78D4" w:rsidRPr="00506D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3CAE" w:rsidRDefault="00523CAE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3CAE" w:rsidRDefault="00523CAE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2.5 Двигательный режим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8"/>
        <w:gridCol w:w="6945"/>
      </w:tblGrid>
      <w:tr w:rsidR="004E78D4" w:rsidRPr="00506DF1" w:rsidTr="005E47B2">
        <w:trPr>
          <w:trHeight w:val="354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Формы организации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Периодичность 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6945" w:type="dxa"/>
            <w:vAlign w:val="center"/>
          </w:tcPr>
          <w:p w:rsidR="004E78D4" w:rsidRPr="00506DF1" w:rsidRDefault="004320B1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Упражнения после дневного сна</w:t>
            </w:r>
          </w:p>
        </w:tc>
        <w:tc>
          <w:tcPr>
            <w:tcW w:w="6945" w:type="dxa"/>
            <w:vAlign w:val="center"/>
          </w:tcPr>
          <w:p w:rsidR="004E78D4" w:rsidRPr="00506DF1" w:rsidRDefault="004320B1" w:rsidP="005E47B2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E47B2">
        <w:trPr>
          <w:trHeight w:val="316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Подвижные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4320B1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</w:t>
            </w:r>
            <w:r w:rsidR="004320B1">
              <w:rPr>
                <w:sz w:val="28"/>
                <w:szCs w:val="28"/>
              </w:rPr>
              <w:t>ежедневно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игры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педагогом не реже 1 раза в неделю</w:t>
            </w:r>
          </w:p>
        </w:tc>
      </w:tr>
      <w:tr w:rsidR="004E78D4" w:rsidRPr="00506DF1" w:rsidTr="005E47B2">
        <w:trPr>
          <w:trHeight w:val="268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pStyle w:val="Default"/>
              <w:rPr>
                <w:sz w:val="28"/>
                <w:szCs w:val="28"/>
              </w:rPr>
            </w:pPr>
            <w:r w:rsidRPr="00506DF1">
              <w:rPr>
                <w:bCs/>
                <w:sz w:val="28"/>
                <w:szCs w:val="28"/>
              </w:rPr>
              <w:t>Спортивные упражнения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Целенаправленное обучение не реже 1 раза в неделю</w:t>
            </w:r>
          </w:p>
          <w:p w:rsidR="004E78D4" w:rsidRPr="00506DF1" w:rsidRDefault="004E78D4" w:rsidP="004320B1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</w:t>
            </w:r>
          </w:p>
        </w:tc>
      </w:tr>
      <w:tr w:rsidR="004E78D4" w:rsidRPr="00506DF1" w:rsidTr="005E47B2">
        <w:trPr>
          <w:trHeight w:val="562"/>
        </w:trPr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Физкультурные упражнения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 прогулке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>Ежедневно с подгруппами</w:t>
            </w:r>
          </w:p>
          <w:p w:rsidR="004E78D4" w:rsidRPr="00506DF1" w:rsidRDefault="004E78D4" w:rsidP="004320B1">
            <w:pPr>
              <w:pStyle w:val="Default"/>
              <w:jc w:val="center"/>
              <w:rPr>
                <w:sz w:val="28"/>
                <w:szCs w:val="28"/>
              </w:rPr>
            </w:pPr>
            <w:r w:rsidRPr="00506DF1">
              <w:rPr>
                <w:sz w:val="28"/>
                <w:szCs w:val="28"/>
              </w:rPr>
              <w:t xml:space="preserve"> </w:t>
            </w:r>
          </w:p>
        </w:tc>
      </w:tr>
      <w:tr w:rsidR="004E78D4" w:rsidRPr="00506DF1" w:rsidTr="005E47B2">
        <w:tc>
          <w:tcPr>
            <w:tcW w:w="3828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Самостоятельная двигательная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деятельность</w:t>
            </w:r>
          </w:p>
        </w:tc>
        <w:tc>
          <w:tcPr>
            <w:tcW w:w="6945" w:type="dxa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06DF1">
        <w:rPr>
          <w:rFonts w:ascii="Times New Roman" w:hAnsi="Times New Roman"/>
          <w:b/>
          <w:sz w:val="28"/>
          <w:szCs w:val="28"/>
        </w:rPr>
        <w:t>2.7 Предметно-пространственная развивающая образовательная среда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1134"/>
        <w:gridCol w:w="2552"/>
        <w:gridCol w:w="5953"/>
      </w:tblGrid>
      <w:tr w:rsidR="004E78D4" w:rsidRPr="00506DF1" w:rsidTr="00682613">
        <w:trPr>
          <w:cantSplit/>
          <w:trHeight w:val="1723"/>
        </w:trPr>
        <w:tc>
          <w:tcPr>
            <w:tcW w:w="1134" w:type="dxa"/>
            <w:textDirection w:val="btL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134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Центр </w:t>
            </w:r>
          </w:p>
        </w:tc>
        <w:tc>
          <w:tcPr>
            <w:tcW w:w="2552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Основное предназначение</w:t>
            </w:r>
          </w:p>
        </w:tc>
        <w:tc>
          <w:tcPr>
            <w:tcW w:w="5953" w:type="dxa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682613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Физкультурный</w:t>
            </w:r>
          </w:p>
        </w:tc>
        <w:tc>
          <w:tcPr>
            <w:tcW w:w="2552" w:type="dxa"/>
            <w:vMerge w:val="restart"/>
            <w:vAlign w:val="center"/>
          </w:tcPr>
          <w:p w:rsidR="004E78D4" w:rsidRPr="00506DF1" w:rsidRDefault="00682613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индивидуального двигательного опыта в самостоятельной деятельности</w:t>
            </w:r>
          </w:p>
        </w:tc>
        <w:tc>
          <w:tcPr>
            <w:tcW w:w="5953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Мешочки с песком, кубики; Кегли; дуги,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682613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авочки, куб, палки;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Разноцветные флажки, ленты, плетеные веревочки;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002E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002E0E">
              <w:rPr>
                <w:rFonts w:ascii="Times New Roman" w:hAnsi="Times New Roman"/>
                <w:sz w:val="28"/>
                <w:szCs w:val="28"/>
              </w:rPr>
              <w:t>ячи маленькие, средние, большие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Футбольные ворота, футбольные мячи;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Массажные коврики, дорожки;</w:t>
            </w:r>
          </w:p>
        </w:tc>
      </w:tr>
      <w:tr w:rsidR="004E78D4" w:rsidRPr="00506DF1" w:rsidTr="00682613">
        <w:trPr>
          <w:trHeight w:val="216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-12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Ленты на палочках, султанчики, платочки;</w:t>
            </w:r>
          </w:p>
        </w:tc>
      </w:tr>
      <w:tr w:rsidR="004E78D4" w:rsidRPr="00506DF1" w:rsidTr="00682613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Лейки, палочки, ванночки, коллекция ракушек;</w:t>
            </w:r>
          </w:p>
        </w:tc>
      </w:tr>
      <w:tr w:rsidR="004E78D4" w:rsidRPr="00506DF1" w:rsidTr="00682613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Фи</w:t>
            </w:r>
            <w:r w:rsidR="00682613">
              <w:rPr>
                <w:rFonts w:ascii="Times New Roman" w:hAnsi="Times New Roman"/>
                <w:sz w:val="28"/>
                <w:szCs w:val="28"/>
              </w:rPr>
              <w:t>гурки диких, домашних животных,птиц;</w:t>
            </w:r>
          </w:p>
        </w:tc>
      </w:tr>
      <w:tr w:rsidR="004E78D4" w:rsidRPr="00506DF1" w:rsidTr="00682613">
        <w:trPr>
          <w:trHeight w:val="19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Муляжи овощей, фруктов, ягод, грибов;</w:t>
            </w:r>
          </w:p>
        </w:tc>
      </w:tr>
      <w:tr w:rsidR="004E78D4" w:rsidRPr="00506DF1" w:rsidTr="00682613">
        <w:trPr>
          <w:trHeight w:val="18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Развивающих игр</w:t>
            </w:r>
          </w:p>
        </w:tc>
        <w:tc>
          <w:tcPr>
            <w:tcW w:w="2552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Расширение познавательного и сенсорного опыта детей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Мелкая и крупна</w:t>
            </w:r>
            <w:r w:rsidR="00682613">
              <w:rPr>
                <w:rFonts w:ascii="Times New Roman" w:hAnsi="Times New Roman"/>
                <w:sz w:val="28"/>
                <w:szCs w:val="28"/>
              </w:rPr>
              <w:t>я мозаика;</w:t>
            </w:r>
          </w:p>
        </w:tc>
      </w:tr>
      <w:tr w:rsidR="004E78D4" w:rsidRPr="00506DF1" w:rsidTr="00682613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Пирамидки, пазлы, шнуровки, игрушки-вкладыши,</w:t>
            </w:r>
          </w:p>
        </w:tc>
      </w:tr>
      <w:tr w:rsidR="004E78D4" w:rsidRPr="00506DF1" w:rsidTr="00682613">
        <w:trPr>
          <w:trHeight w:val="17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Настольно-печатные игры</w:t>
            </w:r>
            <w:r w:rsidR="00682613">
              <w:rPr>
                <w:rFonts w:ascii="Times New Roman" w:hAnsi="Times New Roman"/>
                <w:sz w:val="28"/>
                <w:szCs w:val="28"/>
              </w:rPr>
              <w:t>;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682613">
        <w:trPr>
          <w:trHeight w:val="225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82613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Констру</w:t>
            </w:r>
          </w:p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ирования</w:t>
            </w:r>
          </w:p>
        </w:tc>
        <w:tc>
          <w:tcPr>
            <w:tcW w:w="2552" w:type="dxa"/>
            <w:vMerge w:val="restart"/>
            <w:vAlign w:val="center"/>
          </w:tcPr>
          <w:p w:rsidR="00682613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Проживание,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5953" w:type="dxa"/>
          </w:tcPr>
          <w:p w:rsidR="00682613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Крупный деревянный и пластмассовый </w:t>
            </w:r>
          </w:p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конструкт-</w:t>
            </w:r>
          </w:p>
        </w:tc>
      </w:tr>
      <w:tr w:rsidR="004E78D4" w:rsidRPr="00506DF1" w:rsidTr="00682613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F97E1D" w:rsidP="00F97E1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оры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Развитие»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682613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конструктор 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«Лего»- крупный и мелкий,</w:t>
            </w:r>
          </w:p>
        </w:tc>
      </w:tr>
      <w:tr w:rsidR="00B00C08" w:rsidRPr="00506DF1" w:rsidTr="00682613">
        <w:trPr>
          <w:trHeight w:val="65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Металлический конструктор </w:t>
            </w:r>
          </w:p>
        </w:tc>
      </w:tr>
      <w:tr w:rsidR="004E78D4" w:rsidRPr="00506DF1" w:rsidTr="00682613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Деревянный конструктор, кубики </w:t>
            </w:r>
          </w:p>
        </w:tc>
      </w:tr>
      <w:tr w:rsidR="004E78D4" w:rsidRPr="00506DF1" w:rsidTr="00682613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Конструктор «Дорога», набор машинок</w:t>
            </w:r>
          </w:p>
        </w:tc>
      </w:tr>
      <w:tr w:rsidR="004E78D4" w:rsidRPr="00506DF1" w:rsidTr="00682613">
        <w:trPr>
          <w:trHeight w:val="22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Мелкие игрушки, машинки для обыгрывания</w:t>
            </w:r>
          </w:p>
        </w:tc>
      </w:tr>
      <w:tr w:rsidR="004E78D4" w:rsidRPr="00506DF1" w:rsidTr="00682613">
        <w:trPr>
          <w:trHeight w:val="70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Природный материал, пластилин, клей, бумага 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Книжный уголок</w:t>
            </w:r>
          </w:p>
        </w:tc>
        <w:tc>
          <w:tcPr>
            <w:tcW w:w="2552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умения самостоятельно работать с книгой, «добывать» нужную информацию</w:t>
            </w: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книги (сказки, рассказы, загадки и др.)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Портреты писателей и поэтов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Детские журналы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Иллюстрации к детским произведениям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Сюжетные картинки, иллюстрации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Книжки-раскраски</w:t>
            </w:r>
          </w:p>
        </w:tc>
      </w:tr>
      <w:tr w:rsidR="004E78D4" w:rsidRPr="00506DF1" w:rsidTr="00682613">
        <w:trPr>
          <w:trHeight w:val="111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Литературные игры, пазлы по сказкам, кубики </w:t>
            </w:r>
          </w:p>
        </w:tc>
      </w:tr>
      <w:tr w:rsidR="00B00C08" w:rsidRPr="00506DF1" w:rsidTr="00F43849">
        <w:trPr>
          <w:trHeight w:val="334"/>
        </w:trPr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Подборки книг одного автора, поэта</w:t>
            </w:r>
          </w:p>
        </w:tc>
      </w:tr>
      <w:tr w:rsidR="004E78D4" w:rsidRPr="00506DF1" w:rsidTr="00682613">
        <w:trPr>
          <w:trHeight w:val="279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Сюжетно-ролевых игр</w:t>
            </w:r>
          </w:p>
        </w:tc>
        <w:tc>
          <w:tcPr>
            <w:tcW w:w="2552" w:type="dxa"/>
            <w:vMerge w:val="restart"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ребенком полученных и имеющихся знаний об окружающем мире в игре.  Накопление жизненного опыта</w:t>
            </w: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Кукольный</w:t>
            </w:r>
            <w:r w:rsidR="00B00C08">
              <w:rPr>
                <w:rFonts w:ascii="Times New Roman" w:hAnsi="Times New Roman"/>
                <w:sz w:val="28"/>
                <w:szCs w:val="28"/>
              </w:rPr>
              <w:t xml:space="preserve"> уголок: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78D4" w:rsidRPr="00506DF1" w:rsidTr="00682613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B00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Спальня. Кухня. Парикмахерская</w:t>
            </w:r>
            <w:r w:rsidR="00B00C08">
              <w:rPr>
                <w:rFonts w:ascii="Times New Roman" w:hAnsi="Times New Roman"/>
                <w:sz w:val="28"/>
                <w:szCs w:val="28"/>
              </w:rPr>
              <w:t>. Магазин. Больница</w:t>
            </w:r>
            <w:r w:rsidRPr="00506DF1">
              <w:rPr>
                <w:rFonts w:ascii="Times New Roman" w:hAnsi="Times New Roman"/>
                <w:sz w:val="28"/>
                <w:szCs w:val="28"/>
              </w:rPr>
              <w:t>. Почта. Моряки. Космонавты. Театр.</w:t>
            </w:r>
          </w:p>
        </w:tc>
      </w:tr>
      <w:tr w:rsidR="004E78D4" w:rsidRPr="00506DF1" w:rsidTr="00682613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Одежда для ряженья, театрализации, маски, </w:t>
            </w:r>
          </w:p>
        </w:tc>
      </w:tr>
      <w:tr w:rsidR="004E78D4" w:rsidRPr="00506DF1" w:rsidTr="00682613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Шапочки. Дом для кукол, наборы мелкой мебели</w:t>
            </w:r>
          </w:p>
        </w:tc>
      </w:tr>
      <w:tr w:rsidR="004E78D4" w:rsidRPr="00506DF1" w:rsidTr="00682613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посуды, Куклы разного размера.</w:t>
            </w:r>
          </w:p>
        </w:tc>
      </w:tr>
      <w:tr w:rsidR="004E78D4" w:rsidRPr="00506DF1" w:rsidTr="00682613">
        <w:trPr>
          <w:trHeight w:val="279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Машины, предметы заместители, сюжетные</w:t>
            </w:r>
          </w:p>
        </w:tc>
      </w:tr>
      <w:tr w:rsidR="00B00C08" w:rsidRPr="00506DF1" w:rsidTr="00F43849">
        <w:trPr>
          <w:trHeight w:val="283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игрушки, дидактические игрушки и др.</w:t>
            </w:r>
          </w:p>
        </w:tc>
      </w:tr>
      <w:tr w:rsidR="004E78D4" w:rsidRPr="00506DF1" w:rsidTr="00682613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 – дидактические пособия</w:t>
            </w:r>
          </w:p>
        </w:tc>
      </w:tr>
      <w:tr w:rsidR="004E78D4" w:rsidRPr="00506DF1" w:rsidTr="00682613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Подборка детской литературы по ПДД</w:t>
            </w:r>
          </w:p>
        </w:tc>
      </w:tr>
      <w:tr w:rsidR="004E78D4" w:rsidRPr="00506DF1" w:rsidTr="00682613">
        <w:trPr>
          <w:trHeight w:val="213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Книжки – машины скорая помощь, пожарная</w:t>
            </w:r>
          </w:p>
        </w:tc>
      </w:tr>
      <w:tr w:rsidR="004E78D4" w:rsidRPr="00506DF1" w:rsidTr="00682613">
        <w:trPr>
          <w:trHeight w:val="228"/>
        </w:trPr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Театрализованный </w:t>
            </w:r>
          </w:p>
        </w:tc>
        <w:tc>
          <w:tcPr>
            <w:tcW w:w="2552" w:type="dxa"/>
            <w:vMerge w:val="restart"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Развитие творческих способностей ребенка, стремление проявить себя в играх-драматизациях</w:t>
            </w: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Разные виды театра</w:t>
            </w:r>
          </w:p>
        </w:tc>
      </w:tr>
      <w:tr w:rsidR="004E78D4" w:rsidRPr="00506DF1" w:rsidTr="00682613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 - забавы</w:t>
            </w:r>
          </w:p>
        </w:tc>
      </w:tr>
      <w:tr w:rsidR="00B00C08" w:rsidRPr="00506DF1" w:rsidTr="00682613">
        <w:trPr>
          <w:trHeight w:val="343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00C08" w:rsidRPr="00506DF1" w:rsidRDefault="00B00C08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Настольный театр</w:t>
            </w:r>
          </w:p>
        </w:tc>
      </w:tr>
      <w:tr w:rsidR="004E78D4" w:rsidRPr="00506DF1" w:rsidTr="00682613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</w:t>
            </w:r>
          </w:p>
        </w:tc>
      </w:tr>
      <w:tr w:rsidR="004E78D4" w:rsidRPr="00506DF1" w:rsidTr="00682613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Маски, шапочки, костюмы</w:t>
            </w:r>
          </w:p>
        </w:tc>
      </w:tr>
      <w:tr w:rsidR="004E78D4" w:rsidRPr="00506DF1" w:rsidTr="00682613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персонажи сказок</w:t>
            </w:r>
          </w:p>
        </w:tc>
      </w:tr>
      <w:tr w:rsidR="004E78D4" w:rsidRPr="00506DF1" w:rsidTr="00682613">
        <w:trPr>
          <w:trHeight w:val="228"/>
        </w:trPr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Аксессуары сказочных персонажей</w:t>
            </w:r>
          </w:p>
        </w:tc>
      </w:tr>
      <w:tr w:rsidR="00B00C08" w:rsidRPr="00506DF1" w:rsidTr="00F43849">
        <w:trPr>
          <w:trHeight w:val="396"/>
        </w:trPr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B00C08" w:rsidRPr="00506DF1" w:rsidRDefault="00B00C08" w:rsidP="005E47B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B00C08" w:rsidRPr="00506DF1" w:rsidRDefault="00B00C08" w:rsidP="005E47B2">
            <w:pPr>
              <w:pStyle w:val="a6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B00C08" w:rsidRPr="00506DF1" w:rsidRDefault="00F43849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B00C08" w:rsidRPr="00506DF1">
              <w:rPr>
                <w:rFonts w:ascii="Times New Roman" w:hAnsi="Times New Roman"/>
                <w:sz w:val="28"/>
                <w:szCs w:val="28"/>
              </w:rPr>
              <w:t>альчиковый театр.</w:t>
            </w:r>
          </w:p>
        </w:tc>
      </w:tr>
      <w:tr w:rsidR="004E78D4" w:rsidRPr="00506DF1" w:rsidTr="00682613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F43849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 xml:space="preserve">абор матрешек, хохломская посуда, </w:t>
            </w:r>
          </w:p>
        </w:tc>
      </w:tr>
      <w:tr w:rsidR="004E78D4" w:rsidRPr="00506DF1" w:rsidTr="00682613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Наглядно-дидактические пособия, альбомы</w:t>
            </w:r>
          </w:p>
        </w:tc>
      </w:tr>
      <w:tr w:rsidR="004E78D4" w:rsidRPr="00506DF1" w:rsidTr="00682613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 Трафареты, обводилки, лекала, книжки-</w:t>
            </w:r>
          </w:p>
        </w:tc>
      </w:tr>
      <w:tr w:rsidR="004E78D4" w:rsidRPr="00506DF1" w:rsidTr="00682613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раскраски, бумага различной фактуры, картон.</w:t>
            </w:r>
          </w:p>
        </w:tc>
      </w:tr>
      <w:tr w:rsidR="004E78D4" w:rsidRPr="00506DF1" w:rsidTr="00682613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 xml:space="preserve">Наборы для рисования, творчества, лепки, </w:t>
            </w:r>
          </w:p>
        </w:tc>
      </w:tr>
      <w:tr w:rsidR="004E78D4" w:rsidRPr="00506DF1" w:rsidTr="00682613">
        <w:trPr>
          <w:trHeight w:val="354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shd w:val="clear" w:color="auto" w:fill="FFFFFF"/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бросовый материал. Творческая мастерская</w:t>
            </w:r>
          </w:p>
        </w:tc>
      </w:tr>
      <w:tr w:rsidR="004E78D4" w:rsidRPr="00506DF1" w:rsidTr="00682613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</w:p>
        </w:tc>
        <w:tc>
          <w:tcPr>
            <w:tcW w:w="2552" w:type="dxa"/>
            <w:vMerge w:val="restart"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06DF1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Развитие   творческих способностей в самостоятельно-ритмической деятельности </w:t>
            </w: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Игрушки-музыкальные инструменты,</w:t>
            </w:r>
          </w:p>
        </w:tc>
      </w:tr>
      <w:tr w:rsidR="004E78D4" w:rsidRPr="00506DF1" w:rsidTr="00682613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Музыкальные книги, альбомы с песнями</w:t>
            </w:r>
          </w:p>
        </w:tc>
      </w:tr>
      <w:tr w:rsidR="004E78D4" w:rsidRPr="00506DF1" w:rsidTr="00682613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Музыкально-дидактические игры,</w:t>
            </w:r>
          </w:p>
        </w:tc>
      </w:tr>
      <w:tr w:rsidR="004E78D4" w:rsidRPr="00506DF1" w:rsidTr="00682613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Наборы шумовых игрушек-самоделок</w:t>
            </w:r>
          </w:p>
        </w:tc>
      </w:tr>
      <w:tr w:rsidR="004E78D4" w:rsidRPr="00506DF1" w:rsidTr="00682613">
        <w:trPr>
          <w:trHeight w:val="138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4E78D4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6DF1">
              <w:rPr>
                <w:rFonts w:ascii="Times New Roman" w:hAnsi="Times New Roman"/>
                <w:sz w:val="28"/>
                <w:szCs w:val="28"/>
              </w:rPr>
              <w:t>Магнитофон</w:t>
            </w:r>
          </w:p>
        </w:tc>
      </w:tr>
      <w:tr w:rsidR="004E78D4" w:rsidRPr="00506DF1" w:rsidTr="00682613">
        <w:trPr>
          <w:trHeight w:val="519"/>
        </w:trPr>
        <w:tc>
          <w:tcPr>
            <w:tcW w:w="1134" w:type="dxa"/>
            <w:vMerge/>
            <w:vAlign w:val="center"/>
          </w:tcPr>
          <w:p w:rsidR="004E78D4" w:rsidRPr="00506DF1" w:rsidRDefault="004E78D4" w:rsidP="005E47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4E78D4" w:rsidRPr="00506DF1" w:rsidRDefault="004E78D4" w:rsidP="005E47B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4E78D4" w:rsidRPr="00506DF1" w:rsidRDefault="004E78D4" w:rsidP="005E47B2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</w:tcPr>
          <w:p w:rsidR="004E78D4" w:rsidRPr="00506DF1" w:rsidRDefault="00523CAE" w:rsidP="005E47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4E78D4" w:rsidRPr="00506DF1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люстрации музыкальных инструментов</w:t>
            </w:r>
          </w:p>
        </w:tc>
      </w:tr>
    </w:tbl>
    <w:p w:rsidR="004E78D4" w:rsidRPr="00506DF1" w:rsidRDefault="004E78D4" w:rsidP="00B00C0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78D4" w:rsidRPr="00506DF1" w:rsidRDefault="004E78D4" w:rsidP="004E78D4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</w:p>
    <w:p w:rsidR="004E78D4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3. 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СОДЕРЖАТЕЛЬНЫЙ  РАЗДЕЛ</w:t>
      </w:r>
    </w:p>
    <w:p w:rsidR="00CD2DD1" w:rsidRDefault="00CD2DD1" w:rsidP="00A43C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2D97" w:rsidRPr="00CD2DD1" w:rsidRDefault="008F2D97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43C33" w:rsidRDefault="00A43C33" w:rsidP="00A43C3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B759A">
        <w:rPr>
          <w:rFonts w:ascii="Times New Roman" w:hAnsi="Times New Roman"/>
          <w:b/>
          <w:sz w:val="28"/>
          <w:szCs w:val="28"/>
        </w:rPr>
        <w:t xml:space="preserve"> 3.1</w:t>
      </w:r>
      <w:r w:rsidR="004E78D4" w:rsidRPr="00A43C33">
        <w:rPr>
          <w:rFonts w:ascii="Times New Roman" w:hAnsi="Times New Roman"/>
          <w:b/>
          <w:sz w:val="28"/>
          <w:szCs w:val="28"/>
        </w:rPr>
        <w:t xml:space="preserve"> </w:t>
      </w:r>
      <w:r w:rsidRPr="00CD2DD1">
        <w:rPr>
          <w:rFonts w:ascii="Times New Roman" w:hAnsi="Times New Roman"/>
          <w:b/>
          <w:sz w:val="28"/>
          <w:szCs w:val="28"/>
        </w:rPr>
        <w:t>КАЛЕНДАРНО-ТЕМАТИЧЕСКИЙ ПЛАН</w:t>
      </w:r>
    </w:p>
    <w:p w:rsidR="000B759A" w:rsidRDefault="000B759A" w:rsidP="000B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759A" w:rsidRDefault="000B759A" w:rsidP="000B75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850"/>
        <w:gridCol w:w="1701"/>
        <w:gridCol w:w="5103"/>
        <w:gridCol w:w="2636"/>
      </w:tblGrid>
      <w:tr w:rsidR="000B759A" w:rsidRPr="000B759A" w:rsidTr="008168C8">
        <w:trPr>
          <w:cantSplit/>
          <w:trHeight w:val="1134"/>
        </w:trPr>
        <w:tc>
          <w:tcPr>
            <w:tcW w:w="392" w:type="dxa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850" w:type="dxa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Неделя 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Итоговое 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0B759A" w:rsidRPr="000B759A" w:rsidTr="008168C8">
        <w:trPr>
          <w:trHeight w:val="1794"/>
        </w:trPr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До свидания, лето, здравствуй,  детский сад!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Вызывать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Продолжать знакомство с окружающей средой группы, помещениями детского сада. Предлагать рассматривать игрушки, называть их форму, цвет, строение. Знакомить детей друг с другом в ходе игр (если дети уже знакомы, следует помочь им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(в подвижных играх, викторинах).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Осень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грибах. Знакомить с сельскохозяйственными профессиями (тракторист, доярка и др.). Знакомить с правилами безопасного поведения на природе. Воспитывать бережное отношение к природе. На прогулке предлагать детям собирать и рассматривать осеннюю листву. Разучивать стихотворения об осени. Развивать умение замечать красоту осенней природы, вести наблюдения за погодой. Расширять знания о домашних животных и птицах. Знакомить с некоторыми особенностями поведения лесных зверей и птиц осенью. Побуждать рисовать, лепить, выполнять аппликацию на осенние темы.</w:t>
            </w:r>
          </w:p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 w:val="restart"/>
            <w:vAlign w:val="center"/>
          </w:tcPr>
          <w:p w:rsidR="000B759A" w:rsidRPr="000B759A" w:rsidRDefault="000B759A" w:rsidP="008168C8">
            <w:pPr>
              <w:pStyle w:val="Default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0B759A">
              <w:rPr>
                <w:rFonts w:asciiTheme="minorHAnsi" w:hAnsiTheme="minorHAnsi" w:cstheme="minorHAnsi"/>
                <w:sz w:val="28"/>
                <w:szCs w:val="28"/>
              </w:rPr>
              <w:t xml:space="preserve">Праздник «Осень». Выставка детского творчества. Сбор осенних листьев и создание коллективной работы — плаката с самыми красивыми из собранных листьев. </w:t>
            </w:r>
          </w:p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1774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59A" w:rsidRPr="000B759A" w:rsidTr="008168C8"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Моя семья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Формировать начальные представления о здоровье и здоровом образе жизни. Формировать образ Я. Формировать элементарные навыки ухода за своим лицом и телом. Развивать представления о своем внешнем облике. Развивать тендерные представления. Побуждать называть свои имя, фамилию, имена членов семьи, говорить о себе в первом лице. Обогащать представления о своей семье.</w:t>
            </w:r>
          </w:p>
        </w:tc>
        <w:tc>
          <w:tcPr>
            <w:tcW w:w="2636" w:type="dxa"/>
            <w:vMerge w:val="restart"/>
            <w:vAlign w:val="center"/>
          </w:tcPr>
          <w:tbl>
            <w:tblPr>
              <w:tblW w:w="24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444"/>
            </w:tblGrid>
            <w:tr w:rsidR="000B759A" w:rsidRPr="000B759A" w:rsidTr="008168C8">
              <w:trPr>
                <w:trHeight w:val="391"/>
              </w:trPr>
              <w:tc>
                <w:tcPr>
                  <w:tcW w:w="2444" w:type="dxa"/>
                </w:tcPr>
                <w:p w:rsidR="000B759A" w:rsidRPr="000B759A" w:rsidRDefault="000B759A" w:rsidP="008168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59A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Открытый день здоровья. </w:t>
                  </w:r>
                </w:p>
                <w:p w:rsidR="000B759A" w:rsidRPr="000B759A" w:rsidRDefault="000B759A" w:rsidP="008168C8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B759A">
                    <w:rPr>
                      <w:rFonts w:ascii="Times New Roman" w:hAnsi="Times New Roman"/>
                      <w:sz w:val="28"/>
                      <w:szCs w:val="28"/>
                    </w:rPr>
                    <w:t>Спортивное развлечение</w:t>
                  </w:r>
                </w:p>
              </w:tc>
            </w:tr>
          </w:tbl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1452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202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3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3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59A" w:rsidRPr="000B759A" w:rsidTr="008168C8"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Мой дом, мой город</w:t>
            </w:r>
          </w:p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Знакомить с домом, с предметами домашнего обихода, мебелью, бытовыми приборами. Знакомить с родным городом Благовещенск, его названием, основными достопримечательностями. Знакомить с видами транспорта, в том числе с городским, с правилами поведения в городе, с элементарными правилами дорожного движения, светофором, надземным и подземным переходами (взаимодействие с родителями). Знакомить с «городскими» профессиями (милиционер, продавец, парикмахер, шофер, водитель автобуса).</w:t>
            </w:r>
          </w:p>
        </w:tc>
        <w:tc>
          <w:tcPr>
            <w:tcW w:w="2636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 xml:space="preserve"> Сюжетно-ролевая игра по правилам дорожного движения</w:t>
            </w:r>
          </w:p>
        </w:tc>
      </w:tr>
      <w:tr w:rsidR="000B759A" w:rsidRPr="000B759A" w:rsidTr="008168C8">
        <w:trPr>
          <w:trHeight w:val="70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1171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Здоровье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 и безопасность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Продолжать знакомить с правилами элементарной безопасности на дорогах и в быту. Формировать знания о службах, призванных охранять нашу безопасность (пожарники, ГАИ, скорая помощь)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Кукольный театр «Кошкин дом»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Наши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домашние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животные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Формировать знания о домашних животных, и их роли в жизни человека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Коллективное конструирование и обыгрывание «Домики для домашних животных»</w:t>
            </w:r>
          </w:p>
        </w:tc>
      </w:tr>
      <w:tr w:rsidR="000B759A" w:rsidRPr="000B759A" w:rsidTr="008168C8">
        <w:trPr>
          <w:trHeight w:val="1247"/>
        </w:trPr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День рождения детского сада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Дать понятие о том, что день рождения есть не только у людей, но и у нашего детского сада. Формировать уважительное отношение к традициям детского сада и к его сотрудникам.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Создание коллективного плаката-поздравления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Новогодний праздник</w:t>
            </w:r>
          </w:p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 как в непосредственно образовательной, так и в самостоятельной деятельности детей.</w:t>
            </w:r>
          </w:p>
        </w:tc>
        <w:tc>
          <w:tcPr>
            <w:tcW w:w="2636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Новогодний утренник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1542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562"/>
        </w:trPr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Здравствуй 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зимушка-зима!</w:t>
            </w:r>
          </w:p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Расширять представления о зиме. Знакомить с зимними видами спорта. Формировать представления о безопасном поведении зимой.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Расширять представления о сезонных изменениях в природе (изменения в погоде, растения зимой, поведение зверей и птиц). Формировать первичные представления о местах, где всегда зима. Побуждать детей отражать полученные впечатления в разных непосредственно образовательных и самостоятельных видах деятельности детей в соответствии с их индивидуальными и возрастными особенностями.</w:t>
            </w:r>
          </w:p>
        </w:tc>
        <w:tc>
          <w:tcPr>
            <w:tcW w:w="2636" w:type="dxa"/>
            <w:vMerge w:val="restart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Праздник «Зима». Выставка детского творчества</w:t>
            </w:r>
          </w:p>
        </w:tc>
      </w:tr>
      <w:tr w:rsidR="000B759A" w:rsidRPr="000B759A" w:rsidTr="008168C8">
        <w:trPr>
          <w:trHeight w:val="298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954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Познакомить с наземными  видами транспорта (пассажирский, грузовой). Дать представление о роли транспорта в жизни человека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Коллективное конструирование «Разные машины»</w:t>
            </w:r>
          </w:p>
        </w:tc>
      </w:tr>
      <w:tr w:rsidR="000B759A" w:rsidRPr="000B759A" w:rsidTr="008168C8">
        <w:trPr>
          <w:trHeight w:val="848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Быть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здоровыми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хотим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 xml:space="preserve">Формировать элементарные представления о здоровом образе жизни. Учить соблюдать элементарные гигиенические правила. 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Кукольный театр «Кукла Катя заболела»</w:t>
            </w:r>
          </w:p>
        </w:tc>
      </w:tr>
      <w:tr w:rsidR="000B759A" w:rsidRPr="000B759A" w:rsidTr="008168C8">
        <w:trPr>
          <w:trHeight w:val="2273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Масленица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(12-18.02.17)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Приобщение  дошкольников к истокам русской народной культуры, развитие у них творческих способностей, интереса к совместной деятельности. Разучивание потешек, пословиц и закличек о весне, о Масленице, разучивание русских народных игр: «Молчанка», «Ручеек», «Гори–гори ясно», «Пень», «Гуси – лебеди», «Чурбан», «Ходит Ваня»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Праздник на улице</w:t>
            </w:r>
          </w:p>
        </w:tc>
      </w:tr>
      <w:tr w:rsidR="000B759A" w:rsidRPr="000B759A" w:rsidTr="008168C8">
        <w:trPr>
          <w:trHeight w:val="1823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День 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защитника Отечества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Осуществлять патриотическое воспитание. Знакомить с «военными» профессиями. Воспитывать любовь к Родине. Формировать первичные тендерные представления (воспитывать в мальчиках стремление быть сильными, смелыми, стать защитниками Родины).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Отечества.</w:t>
            </w:r>
          </w:p>
        </w:tc>
      </w:tr>
      <w:tr w:rsidR="000B759A" w:rsidRPr="000B759A" w:rsidTr="008168C8">
        <w:trPr>
          <w:trHeight w:val="1977"/>
        </w:trPr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Мамин день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Мамин праздник</w:t>
            </w:r>
          </w:p>
        </w:tc>
      </w:tr>
      <w:tr w:rsidR="000B759A" w:rsidRPr="000B759A" w:rsidTr="008168C8">
        <w:trPr>
          <w:trHeight w:val="522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Знакомство с народной культурой и традициями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Расширять представления о народной игрушке (дымковская игрушка, матрешка и др.). Знакомить с народными промыслами. Продолжать знакомить с устным народным творчеством. Использовать фольклор при организации всех видов детской деятельности.</w:t>
            </w:r>
          </w:p>
        </w:tc>
        <w:tc>
          <w:tcPr>
            <w:tcW w:w="2636" w:type="dxa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Игры-забавы. Праздник народной игрушки.</w:t>
            </w:r>
          </w:p>
        </w:tc>
      </w:tr>
      <w:tr w:rsidR="000B759A" w:rsidRPr="000B759A" w:rsidTr="008168C8">
        <w:trPr>
          <w:trHeight w:val="1342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1033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Театр и дети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 xml:space="preserve">Познакомить детей с театрами города Благовещенска. Дать понятие о профессии актера, режиссера. 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Кукольный театр</w:t>
            </w:r>
          </w:p>
        </w:tc>
      </w:tr>
      <w:tr w:rsidR="000B759A" w:rsidRPr="000B759A" w:rsidTr="008168C8">
        <w:trPr>
          <w:trHeight w:val="516"/>
        </w:trPr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Встречаем 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весну</w:t>
            </w:r>
          </w:p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Формировать элементарные представления о весне (сезонные изменения в природе, одежде людей, на участке детского сада). Расширять знания о домашних животных и птицах. Знакомить с некоторыми особенностями поведения лесных зверей и птиц весной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Праздник «Весна».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 xml:space="preserve"> Выставка детского творчества</w:t>
            </w:r>
          </w:p>
        </w:tc>
      </w:tr>
      <w:tr w:rsidR="000B759A" w:rsidRPr="000B759A" w:rsidTr="008168C8">
        <w:trPr>
          <w:trHeight w:val="821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 xml:space="preserve">Земля наш </w:t>
            </w:r>
          </w:p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общий дом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На примере сказочного персонажа Лунтика, дать детям понятие о космосе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Коллективное конструирование «Ракета для Лунтика и его друзей»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440" w:type="dxa"/>
            <w:gridSpan w:val="3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Педагогический мониторинг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440" w:type="dxa"/>
            <w:gridSpan w:val="3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759A" w:rsidRPr="000B759A" w:rsidTr="008168C8">
        <w:trPr>
          <w:trHeight w:val="823"/>
        </w:trPr>
        <w:tc>
          <w:tcPr>
            <w:tcW w:w="392" w:type="dxa"/>
            <w:vMerge w:val="restart"/>
            <w:textDirection w:val="btLr"/>
            <w:vAlign w:val="center"/>
          </w:tcPr>
          <w:p w:rsidR="000B759A" w:rsidRPr="000B759A" w:rsidRDefault="000B759A" w:rsidP="008168C8">
            <w:pPr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Праздник мира и труда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Приобщать детей к совместной трудовой деятельности на природе. Дать понятие о значении труда в жизни человека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Субботник на участке</w:t>
            </w:r>
          </w:p>
        </w:tc>
      </w:tr>
      <w:tr w:rsidR="000B759A" w:rsidRPr="000B759A" w:rsidTr="008168C8">
        <w:trPr>
          <w:trHeight w:val="693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5103" w:type="dxa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Дать общие представления о значении Дня Победы в жизни каждого русского человека</w:t>
            </w:r>
          </w:p>
        </w:tc>
        <w:tc>
          <w:tcPr>
            <w:tcW w:w="2636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Тематическое занятие</w:t>
            </w:r>
          </w:p>
        </w:tc>
      </w:tr>
      <w:tr w:rsidR="000B759A" w:rsidRPr="000B759A" w:rsidTr="008168C8">
        <w:trPr>
          <w:trHeight w:val="689"/>
        </w:trPr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Скоро лето</w:t>
            </w:r>
          </w:p>
        </w:tc>
        <w:tc>
          <w:tcPr>
            <w:tcW w:w="5103" w:type="dxa"/>
            <w:vMerge w:val="restart"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Расширять представления детей о лете, о сезонных изменениях (сезонные изменения в природе, одежде людей, на участке детского сада). Формировать элементарные представления о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</w:tc>
        <w:tc>
          <w:tcPr>
            <w:tcW w:w="2636" w:type="dxa"/>
            <w:vMerge w:val="restart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759A">
              <w:rPr>
                <w:rFonts w:ascii="Times New Roman" w:hAnsi="Times New Roman"/>
                <w:sz w:val="28"/>
                <w:szCs w:val="28"/>
              </w:rPr>
              <w:t>Праздник «Лето»</w:t>
            </w:r>
          </w:p>
        </w:tc>
      </w:tr>
      <w:tr w:rsidR="000B759A" w:rsidRPr="000B759A" w:rsidTr="008168C8">
        <w:tc>
          <w:tcPr>
            <w:tcW w:w="392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759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vAlign w:val="center"/>
          </w:tcPr>
          <w:p w:rsidR="000B759A" w:rsidRPr="000B759A" w:rsidRDefault="000B759A" w:rsidP="008168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36" w:type="dxa"/>
            <w:vMerge/>
            <w:vAlign w:val="center"/>
          </w:tcPr>
          <w:p w:rsidR="000B759A" w:rsidRPr="000B759A" w:rsidRDefault="000B759A" w:rsidP="008168C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B759A" w:rsidRPr="000B759A" w:rsidRDefault="000B759A" w:rsidP="000B759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 w:rsidRPr="00506DF1">
        <w:rPr>
          <w:rFonts w:ascii="Times New Roman" w:hAnsi="Times New Roman"/>
          <w:b/>
          <w:sz w:val="28"/>
          <w:szCs w:val="28"/>
        </w:rPr>
        <w:t xml:space="preserve">. Планируемые результаты освоения образовательной программы </w:t>
      </w:r>
    </w:p>
    <w:p w:rsidR="009144D4" w:rsidRPr="00424AEB" w:rsidRDefault="009144D4" w:rsidP="009144D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24AEB">
        <w:rPr>
          <w:rFonts w:ascii="Times New Roman" w:hAnsi="Times New Roman"/>
          <w:sz w:val="28"/>
          <w:szCs w:val="28"/>
        </w:rPr>
        <w:t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 Целевые ориентиры дошкольного образования, представленные в ФГОС ДО, следует рассматривать ка</w:t>
      </w:r>
      <w:r>
        <w:rPr>
          <w:rFonts w:ascii="Times New Roman" w:hAnsi="Times New Roman"/>
          <w:sz w:val="28"/>
          <w:szCs w:val="28"/>
        </w:rPr>
        <w:t>к социально-нормативные возраст</w:t>
      </w:r>
      <w:r w:rsidRPr="00424AEB">
        <w:rPr>
          <w:rFonts w:ascii="Times New Roman" w:hAnsi="Times New Roman"/>
          <w:sz w:val="28"/>
          <w:szCs w:val="28"/>
        </w:rPr>
        <w:t>ные характеристики возможных достижений ребенка. Это ориентир для педа</w:t>
      </w:r>
      <w:r>
        <w:rPr>
          <w:rFonts w:ascii="Times New Roman" w:hAnsi="Times New Roman"/>
          <w:sz w:val="28"/>
          <w:szCs w:val="28"/>
        </w:rPr>
        <w:t xml:space="preserve">гогов и родителей, обозначающий </w:t>
      </w:r>
      <w:r w:rsidRPr="00424AEB">
        <w:rPr>
          <w:rFonts w:ascii="Times New Roman" w:hAnsi="Times New Roman"/>
          <w:sz w:val="28"/>
          <w:szCs w:val="28"/>
        </w:rPr>
        <w:t>направленность воспитательной деятельности взрослых.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>Целевые ориентиры, обозначенные в ФГОС ДО, являются общими для всего образовательного простран</w:t>
      </w:r>
      <w:r>
        <w:rPr>
          <w:rFonts w:ascii="Times New Roman" w:hAnsi="Times New Roman"/>
          <w:sz w:val="28"/>
          <w:szCs w:val="28"/>
        </w:rPr>
        <w:t>ства Российской Федерации, одна</w:t>
      </w:r>
      <w:r w:rsidRPr="00424AEB">
        <w:rPr>
          <w:rFonts w:ascii="Times New Roman" w:hAnsi="Times New Roman"/>
          <w:sz w:val="28"/>
          <w:szCs w:val="28"/>
        </w:rPr>
        <w:t>ко каждая из примерных программ имеет свои отличительные особенности, свои приоритеты, целевые ориентиры, которые не противоречат ФГОС ДО, но могут углублять и дополнять его требования.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AEB">
        <w:rPr>
          <w:rFonts w:ascii="Times New Roman" w:hAnsi="Times New Roman"/>
          <w:sz w:val="28"/>
          <w:szCs w:val="28"/>
        </w:rPr>
        <w:t xml:space="preserve">Таким образом, целевые ориентиры программы «От рождения до школы» базируются на ФГОС ДО и целях и задачах, обозначенных в пояснительной записке к программе «От рождения до школы», и в той части, которая совпадает со Стандартами, даются по тексту ФГОС. </w:t>
      </w:r>
    </w:p>
    <w:p w:rsidR="009144D4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</w:t>
      </w:r>
      <w:r w:rsidRPr="00506DF1">
        <w:rPr>
          <w:rFonts w:ascii="Times New Roman" w:hAnsi="Times New Roman"/>
          <w:b/>
          <w:sz w:val="28"/>
          <w:szCs w:val="28"/>
        </w:rPr>
        <w:t xml:space="preserve"> Система внутреннего мониторинга освоения ООП ДО</w:t>
      </w:r>
    </w:p>
    <w:p w:rsidR="009144D4" w:rsidRDefault="009144D4" w:rsidP="009144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Мониторинг носит индивидуальный характ</w:t>
      </w:r>
      <w:r w:rsidR="00B87E6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ер и проводится два раза в год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>. Возможен и дополнительный анализ особенностей того или иного ребёнка. К заполнению разделов, в которых требуется оценка состояния здоровья дошкольника, привлекается медицинский работник. В случае необходимости мониторинг может быть дополнен результ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атами обследования ребёнка </w:t>
      </w:r>
      <w:r w:rsidRPr="00506DF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педагогом по физической культуре, музыкальным работником, логопедом и другими специалистами.</w:t>
      </w:r>
    </w:p>
    <w:p w:rsidR="00CD2DD1" w:rsidRPr="00506DF1" w:rsidRDefault="00CD2DD1" w:rsidP="009144D4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D2DD1" w:rsidRPr="00E62DC7" w:rsidRDefault="00CD2DD1" w:rsidP="00CD2DD1">
      <w:pPr>
        <w:spacing w:after="0" w:line="240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506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Pr="00E62DC7">
        <w:rPr>
          <w:rFonts w:ascii="Times New Roman" w:hAnsi="Times New Roman"/>
          <w:b/>
          <w:sz w:val="28"/>
          <w:szCs w:val="28"/>
        </w:rPr>
        <w:t xml:space="preserve"> Система работы с родителями воспитанников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1843"/>
        <w:gridCol w:w="5103"/>
        <w:gridCol w:w="1842"/>
      </w:tblGrid>
      <w:tr w:rsidR="00F43849" w:rsidRPr="00E62DC7" w:rsidTr="00F43849">
        <w:trPr>
          <w:cantSplit/>
          <w:trHeight w:val="1341"/>
        </w:trPr>
        <w:tc>
          <w:tcPr>
            <w:tcW w:w="709" w:type="dxa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Форма </w:t>
            </w:r>
          </w:p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работы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43849" w:rsidRPr="00E62DC7" w:rsidTr="00F43849">
        <w:trPr>
          <w:trHeight w:val="1410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Сентябрь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753"/>
        </w:trPr>
        <w:tc>
          <w:tcPr>
            <w:tcW w:w="709" w:type="dxa"/>
            <w:vMerge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и задачи на учебный год.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348"/>
        </w:trPr>
        <w:tc>
          <w:tcPr>
            <w:tcW w:w="709" w:type="dxa"/>
            <w:vMerge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уголка для родителей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Советы и рекомендации, сетка занятий, режим дня.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48"/>
        </w:trPr>
        <w:tc>
          <w:tcPr>
            <w:tcW w:w="709" w:type="dxa"/>
            <w:vMerge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Что должен знать ребенок в 3 года.</w:t>
            </w: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326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ОРЗ в осенний период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Оформление стенда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Как одеть ребенка на прогулка в осенний период»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«Осень»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278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«Убеждаем ребенка слушаться без слёз»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Папка- передвижка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«Нашим дорогим мамам посвящается»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62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«Зачем читать детям сказки на ночь»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«Кормушки для птиц»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Выставка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«Моя любимая игрушка новогодняя»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Default="00F43849" w:rsidP="0094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Родительское собрание</w:t>
            </w:r>
          </w:p>
        </w:tc>
        <w:tc>
          <w:tcPr>
            <w:tcW w:w="5103" w:type="dxa"/>
            <w:vAlign w:val="center"/>
          </w:tcPr>
          <w:p w:rsidR="00F43849" w:rsidRDefault="00F43849" w:rsidP="0094249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trHeight w:val="866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Новогодние поделки .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Идем с малышом гулять»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 зимнем досуге с детьми»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814"/>
        </w:trPr>
        <w:tc>
          <w:tcPr>
            <w:tcW w:w="709" w:type="dxa"/>
            <w:vMerge/>
            <w:vAlign w:val="center"/>
          </w:tcPr>
          <w:p w:rsidR="00F43849" w:rsidRPr="00E62DC7" w:rsidRDefault="00F43849" w:rsidP="009424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 нужно знать о здоровье зубов ваших детей»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«Пожарная безопасность»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35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Наши замечательные папы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trHeight w:val="713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Спортивное развлечение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Мой папа самый лучший»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 по ФЗ</w:t>
            </w:r>
          </w:p>
        </w:tc>
      </w:tr>
      <w:tr w:rsidR="00F43849" w:rsidRPr="00E62DC7" w:rsidTr="00F43849">
        <w:trPr>
          <w:cantSplit/>
          <w:trHeight w:val="426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pStyle w:val="a6"/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«Цветок для мамы»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3849" w:rsidRPr="00E62DC7" w:rsidTr="00F43849">
        <w:trPr>
          <w:cantSplit/>
          <w:trHeight w:val="276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Посвященный 8 Марта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270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Выставка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«Деревянная игрушка»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167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правильно одевать ребенка на улицу весной»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832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Памятка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«Чем опасна оттепель весной»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276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одеть ребенка весной»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282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Привлечь родителей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Субботник на участке группы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3849" w:rsidRPr="00E62DC7" w:rsidTr="00F43849">
        <w:trPr>
          <w:cantSplit/>
          <w:trHeight w:val="1077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Наглядная информация</w:t>
            </w:r>
          </w:p>
        </w:tc>
        <w:tc>
          <w:tcPr>
            <w:tcW w:w="5103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Весенние стихи»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424"/>
        </w:trPr>
        <w:tc>
          <w:tcPr>
            <w:tcW w:w="709" w:type="dxa"/>
            <w:vMerge w:val="restart"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2DC7">
              <w:rPr>
                <w:rFonts w:ascii="Times New Roman" w:hAnsi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pStyle w:val="a6"/>
              <w:tabs>
                <w:tab w:val="left" w:pos="175"/>
              </w:tabs>
              <w:spacing w:after="0" w:line="240" w:lineRule="auto"/>
              <w:ind w:left="3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«Наши успехи и достижения»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F43849" w:rsidRPr="00E62DC7" w:rsidTr="00F43849">
        <w:trPr>
          <w:cantSplit/>
          <w:trHeight w:val="1304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уберечься от укусов насекомых»</w:t>
            </w:r>
          </w:p>
        </w:tc>
        <w:tc>
          <w:tcPr>
            <w:tcW w:w="1842" w:type="dxa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</w:tr>
      <w:tr w:rsidR="00F43849" w:rsidRPr="00506DF1" w:rsidTr="00F43849">
        <w:trPr>
          <w:cantSplit/>
          <w:trHeight w:val="1900"/>
        </w:trPr>
        <w:tc>
          <w:tcPr>
            <w:tcW w:w="709" w:type="dxa"/>
            <w:vMerge/>
            <w:textDirection w:val="btLr"/>
            <w:vAlign w:val="center"/>
          </w:tcPr>
          <w:p w:rsidR="00F43849" w:rsidRPr="00E62DC7" w:rsidRDefault="00F43849" w:rsidP="0094249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2D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Информация</w:t>
            </w:r>
          </w:p>
        </w:tc>
        <w:tc>
          <w:tcPr>
            <w:tcW w:w="5103" w:type="dxa"/>
            <w:vAlign w:val="center"/>
          </w:tcPr>
          <w:p w:rsidR="00F43849" w:rsidRPr="00E62DC7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«Солнце воздух и вода наши лучшие друзья</w:t>
            </w:r>
          </w:p>
        </w:tc>
        <w:tc>
          <w:tcPr>
            <w:tcW w:w="1842" w:type="dxa"/>
          </w:tcPr>
          <w:p w:rsidR="00F43849" w:rsidRPr="00506DF1" w:rsidRDefault="00F43849" w:rsidP="0094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CD2DD1" w:rsidRPr="00506DF1" w:rsidRDefault="00CD2DD1" w:rsidP="00CD2D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4D4" w:rsidRPr="00506DF1" w:rsidRDefault="009144D4" w:rsidP="009144D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A43C33" w:rsidRPr="00A43C33" w:rsidRDefault="00A43C33" w:rsidP="004E78D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</w:p>
    <w:p w:rsidR="004E78D4" w:rsidRPr="00E025F1" w:rsidRDefault="000B759A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 w:rsidR="004E78D4" w:rsidRPr="00E025F1">
        <w:rPr>
          <w:rFonts w:ascii="Times New Roman" w:hAnsi="Times New Roman"/>
          <w:b/>
          <w:sz w:val="28"/>
          <w:szCs w:val="28"/>
        </w:rPr>
        <w:t xml:space="preserve"> СПИСОК ЛИТЕРАТУРЫ,</w:t>
      </w:r>
    </w:p>
    <w:p w:rsidR="004E78D4" w:rsidRPr="00E025F1" w:rsidRDefault="004E78D4" w:rsidP="004E78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25F1">
        <w:rPr>
          <w:rFonts w:ascii="Times New Roman" w:hAnsi="Times New Roman"/>
          <w:b/>
          <w:sz w:val="28"/>
          <w:szCs w:val="28"/>
        </w:rPr>
        <w:t xml:space="preserve">ИСПОЛЬЗУЕМОЙ ПРИ ПЛАНИРОВАНИИ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1"/>
        <w:gridCol w:w="8680"/>
      </w:tblGrid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</w:tr>
      <w:tr w:rsidR="004E78D4" w:rsidRPr="00E025F1" w:rsidTr="005E47B2">
        <w:trPr>
          <w:trHeight w:val="30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Дыбина О.В. Занятие по ознакомлению с окружающим миром.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Казакова Т.Г. Конспекты занятий рисованием, лепкой, аппликацией.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Куцакова Л.В. Конструирование и ручной труд.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Максакова А.И. Игры и упражнения со звучащим словом.</w:t>
            </w:r>
          </w:p>
        </w:tc>
      </w:tr>
      <w:tr w:rsidR="004E78D4" w:rsidRPr="00E025F1" w:rsidTr="005E47B2">
        <w:trPr>
          <w:trHeight w:val="37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Николаева С.Н. Экологическое воспитание.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C747D9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Фомичева М.Ф. Воспитание у детей правильного произношения.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B27D3E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Халезова Н.Б. Лепка в детском саду.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7C170B" w:rsidRDefault="004E78D4" w:rsidP="00FC52E4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D3E">
              <w:rPr>
                <w:rFonts w:ascii="Times New Roman" w:hAnsi="Times New Roman"/>
                <w:sz w:val="28"/>
                <w:szCs w:val="28"/>
              </w:rPr>
              <w:t>Аверина И.Е.  Физкультурные минутки в детском саду.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7C170B" w:rsidRDefault="00B27D3E" w:rsidP="005E47B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Гурович Л.М. Ребенок и книга.</w:t>
            </w:r>
          </w:p>
        </w:tc>
      </w:tr>
      <w:tr w:rsidR="004E78D4" w:rsidRPr="00E025F1" w:rsidTr="005E47B2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8D4" w:rsidRPr="007C170B" w:rsidRDefault="004E78D4" w:rsidP="005E47B2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8D4" w:rsidRPr="007C170B" w:rsidRDefault="004E78D4" w:rsidP="00FC52E4">
            <w:pPr>
              <w:rPr>
                <w:rFonts w:ascii="Times New Roman" w:hAnsi="Times New Roman"/>
                <w:sz w:val="28"/>
                <w:szCs w:val="28"/>
              </w:rPr>
            </w:pPr>
            <w:r w:rsidRPr="007C17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7D3E">
              <w:rPr>
                <w:rFonts w:ascii="Times New Roman" w:hAnsi="Times New Roman"/>
                <w:sz w:val="28"/>
                <w:szCs w:val="28"/>
              </w:rPr>
              <w:t>ЩЕРБАКОВА Ю.В. Развивающие игры.</w:t>
            </w:r>
          </w:p>
        </w:tc>
      </w:tr>
    </w:tbl>
    <w:p w:rsidR="004E78D4" w:rsidRPr="00283293" w:rsidRDefault="004E78D4" w:rsidP="004E78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3AE2" w:rsidRDefault="00BE3AE2"/>
    <w:sectPr w:rsidR="00BE3AE2" w:rsidSect="00822E45">
      <w:footerReference w:type="default" r:id="rId9"/>
      <w:pgSz w:w="11906" w:h="16838"/>
      <w:pgMar w:top="284" w:right="170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D00" w:rsidRDefault="003D0D00" w:rsidP="00FD562A">
      <w:pPr>
        <w:spacing w:after="0" w:line="240" w:lineRule="auto"/>
      </w:pPr>
      <w:r>
        <w:separator/>
      </w:r>
    </w:p>
  </w:endnote>
  <w:endnote w:type="continuationSeparator" w:id="0">
    <w:p w:rsidR="003D0D00" w:rsidRDefault="003D0D00" w:rsidP="00FD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0B1" w:rsidRDefault="004320B1">
    <w:pPr>
      <w:pStyle w:val="a9"/>
      <w:jc w:val="right"/>
    </w:pPr>
  </w:p>
  <w:p w:rsidR="004320B1" w:rsidRDefault="004320B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D00" w:rsidRDefault="003D0D00" w:rsidP="00FD562A">
      <w:pPr>
        <w:spacing w:after="0" w:line="240" w:lineRule="auto"/>
      </w:pPr>
      <w:r>
        <w:separator/>
      </w:r>
    </w:p>
  </w:footnote>
  <w:footnote w:type="continuationSeparator" w:id="0">
    <w:p w:rsidR="003D0D00" w:rsidRDefault="003D0D00" w:rsidP="00FD56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C2"/>
    <w:multiLevelType w:val="hybridMultilevel"/>
    <w:tmpl w:val="33FE1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FF629D"/>
    <w:multiLevelType w:val="multilevel"/>
    <w:tmpl w:val="B47466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780" w:hanging="4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cs="Times New Roman" w:hint="default"/>
      </w:rPr>
    </w:lvl>
  </w:abstractNum>
  <w:abstractNum w:abstractNumId="2">
    <w:nsid w:val="05A07F03"/>
    <w:multiLevelType w:val="hybridMultilevel"/>
    <w:tmpl w:val="CFB6F3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DC115E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46F09"/>
    <w:multiLevelType w:val="hybridMultilevel"/>
    <w:tmpl w:val="DF5A0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A35"/>
    <w:multiLevelType w:val="hybridMultilevel"/>
    <w:tmpl w:val="11A8C35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2535247D"/>
    <w:multiLevelType w:val="multilevel"/>
    <w:tmpl w:val="9D9E23DC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29B77FF0"/>
    <w:multiLevelType w:val="hybridMultilevel"/>
    <w:tmpl w:val="C7D85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3738C"/>
    <w:multiLevelType w:val="multilevel"/>
    <w:tmpl w:val="9A54F8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8">
    <w:nsid w:val="2E6E6BC8"/>
    <w:multiLevelType w:val="hybridMultilevel"/>
    <w:tmpl w:val="4E0EB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644C1E"/>
    <w:multiLevelType w:val="hybridMultilevel"/>
    <w:tmpl w:val="99F6E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94DC3"/>
    <w:multiLevelType w:val="hybridMultilevel"/>
    <w:tmpl w:val="CA8CF29A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70CDE"/>
    <w:multiLevelType w:val="hybridMultilevel"/>
    <w:tmpl w:val="BA5E1D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692F99"/>
    <w:multiLevelType w:val="hybridMultilevel"/>
    <w:tmpl w:val="90D84DF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69C32373"/>
    <w:multiLevelType w:val="hybridMultilevel"/>
    <w:tmpl w:val="63FC0EB4"/>
    <w:lvl w:ilvl="0" w:tplc="7820E6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125AA5"/>
    <w:multiLevelType w:val="hybridMultilevel"/>
    <w:tmpl w:val="8D4AEFF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5">
    <w:nsid w:val="708F6A6A"/>
    <w:multiLevelType w:val="hybridMultilevel"/>
    <w:tmpl w:val="593CD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495776"/>
    <w:multiLevelType w:val="hybridMultilevel"/>
    <w:tmpl w:val="D97626B4"/>
    <w:lvl w:ilvl="0" w:tplc="4AD43A4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B09CD"/>
    <w:multiLevelType w:val="hybridMultilevel"/>
    <w:tmpl w:val="BABA24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176F19"/>
    <w:multiLevelType w:val="hybridMultilevel"/>
    <w:tmpl w:val="C0ECB7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ED0E55"/>
    <w:multiLevelType w:val="hybridMultilevel"/>
    <w:tmpl w:val="188AA89E"/>
    <w:lvl w:ilvl="0" w:tplc="7820E6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15"/>
  </w:num>
  <w:num w:numId="9">
    <w:abstractNumId w:val="9"/>
  </w:num>
  <w:num w:numId="10">
    <w:abstractNumId w:val="4"/>
  </w:num>
  <w:num w:numId="11">
    <w:abstractNumId w:val="0"/>
  </w:num>
  <w:num w:numId="12">
    <w:abstractNumId w:val="12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1"/>
  </w:num>
  <w:num w:numId="18">
    <w:abstractNumId w:val="14"/>
  </w:num>
  <w:num w:numId="19">
    <w:abstractNumId w:val="18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E78D4"/>
    <w:rsid w:val="00002E0E"/>
    <w:rsid w:val="00017EC4"/>
    <w:rsid w:val="00074BC0"/>
    <w:rsid w:val="000769D1"/>
    <w:rsid w:val="00084F95"/>
    <w:rsid w:val="00091D98"/>
    <w:rsid w:val="00095B9F"/>
    <w:rsid w:val="000A1772"/>
    <w:rsid w:val="000B01A3"/>
    <w:rsid w:val="000B4936"/>
    <w:rsid w:val="000B759A"/>
    <w:rsid w:val="000C1343"/>
    <w:rsid w:val="000C3BFF"/>
    <w:rsid w:val="00115005"/>
    <w:rsid w:val="001200B1"/>
    <w:rsid w:val="001349CF"/>
    <w:rsid w:val="001535CC"/>
    <w:rsid w:val="00176F6A"/>
    <w:rsid w:val="001A52C3"/>
    <w:rsid w:val="001A7C83"/>
    <w:rsid w:val="001C1044"/>
    <w:rsid w:val="001D5AAE"/>
    <w:rsid w:val="00206798"/>
    <w:rsid w:val="00211F50"/>
    <w:rsid w:val="002353DB"/>
    <w:rsid w:val="0023666C"/>
    <w:rsid w:val="002B591B"/>
    <w:rsid w:val="002C4897"/>
    <w:rsid w:val="002E2F70"/>
    <w:rsid w:val="002E5467"/>
    <w:rsid w:val="00305A68"/>
    <w:rsid w:val="003A7D01"/>
    <w:rsid w:val="003B1A53"/>
    <w:rsid w:val="003D0D00"/>
    <w:rsid w:val="003E5DD8"/>
    <w:rsid w:val="00412306"/>
    <w:rsid w:val="004163F0"/>
    <w:rsid w:val="00424AEB"/>
    <w:rsid w:val="004320B1"/>
    <w:rsid w:val="0043755B"/>
    <w:rsid w:val="00441532"/>
    <w:rsid w:val="00477F59"/>
    <w:rsid w:val="00480F5B"/>
    <w:rsid w:val="004A1E73"/>
    <w:rsid w:val="004B0EDA"/>
    <w:rsid w:val="004E78D4"/>
    <w:rsid w:val="00501E73"/>
    <w:rsid w:val="00523CAE"/>
    <w:rsid w:val="00573265"/>
    <w:rsid w:val="005E47B2"/>
    <w:rsid w:val="00650C55"/>
    <w:rsid w:val="006671B9"/>
    <w:rsid w:val="00682613"/>
    <w:rsid w:val="006866A1"/>
    <w:rsid w:val="00724EF8"/>
    <w:rsid w:val="00732DB1"/>
    <w:rsid w:val="00736CBC"/>
    <w:rsid w:val="0079753B"/>
    <w:rsid w:val="007A6646"/>
    <w:rsid w:val="007B4172"/>
    <w:rsid w:val="007C5D6A"/>
    <w:rsid w:val="007D2BA6"/>
    <w:rsid w:val="007D7005"/>
    <w:rsid w:val="00822E45"/>
    <w:rsid w:val="00842C88"/>
    <w:rsid w:val="008470B3"/>
    <w:rsid w:val="00847197"/>
    <w:rsid w:val="00883D38"/>
    <w:rsid w:val="008E5105"/>
    <w:rsid w:val="008F1854"/>
    <w:rsid w:val="008F23E0"/>
    <w:rsid w:val="008F2D97"/>
    <w:rsid w:val="009144D4"/>
    <w:rsid w:val="00925AAE"/>
    <w:rsid w:val="009421CC"/>
    <w:rsid w:val="00942495"/>
    <w:rsid w:val="00956EA7"/>
    <w:rsid w:val="009B5BAF"/>
    <w:rsid w:val="009C06A5"/>
    <w:rsid w:val="009F7166"/>
    <w:rsid w:val="00A140FA"/>
    <w:rsid w:val="00A3185A"/>
    <w:rsid w:val="00A43C33"/>
    <w:rsid w:val="00A73969"/>
    <w:rsid w:val="00A80C73"/>
    <w:rsid w:val="00AC45A1"/>
    <w:rsid w:val="00B00C08"/>
    <w:rsid w:val="00B0281B"/>
    <w:rsid w:val="00B21546"/>
    <w:rsid w:val="00B27D3E"/>
    <w:rsid w:val="00B3700C"/>
    <w:rsid w:val="00B46B57"/>
    <w:rsid w:val="00B87E6A"/>
    <w:rsid w:val="00BC19FF"/>
    <w:rsid w:val="00BE3AE2"/>
    <w:rsid w:val="00BE513B"/>
    <w:rsid w:val="00C14046"/>
    <w:rsid w:val="00C41E8F"/>
    <w:rsid w:val="00C747D9"/>
    <w:rsid w:val="00C93A28"/>
    <w:rsid w:val="00C97EAC"/>
    <w:rsid w:val="00CD2DD1"/>
    <w:rsid w:val="00CD3983"/>
    <w:rsid w:val="00CE2F55"/>
    <w:rsid w:val="00D11F74"/>
    <w:rsid w:val="00D36FCA"/>
    <w:rsid w:val="00D47556"/>
    <w:rsid w:val="00D52290"/>
    <w:rsid w:val="00DB5B1B"/>
    <w:rsid w:val="00DB7A20"/>
    <w:rsid w:val="00DD6C1A"/>
    <w:rsid w:val="00DE22DB"/>
    <w:rsid w:val="00DF1C1E"/>
    <w:rsid w:val="00DF2AEF"/>
    <w:rsid w:val="00DF2C75"/>
    <w:rsid w:val="00E55EDF"/>
    <w:rsid w:val="00E62DC7"/>
    <w:rsid w:val="00EA46B1"/>
    <w:rsid w:val="00EB173C"/>
    <w:rsid w:val="00EF59BE"/>
    <w:rsid w:val="00F20F08"/>
    <w:rsid w:val="00F27875"/>
    <w:rsid w:val="00F31A6A"/>
    <w:rsid w:val="00F43849"/>
    <w:rsid w:val="00F97E1D"/>
    <w:rsid w:val="00FC52E4"/>
    <w:rsid w:val="00FD1D93"/>
    <w:rsid w:val="00FD562A"/>
    <w:rsid w:val="00FE1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8D4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4E78D4"/>
    <w:pPr>
      <w:ind w:left="720"/>
      <w:contextualSpacing/>
    </w:pPr>
  </w:style>
  <w:style w:type="paragraph" w:customStyle="1" w:styleId="ConsPlusNormal">
    <w:name w:val="ConsPlusNormal"/>
    <w:uiPriority w:val="99"/>
    <w:rsid w:val="004E7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5">
    <w:name w:val="Font Style75"/>
    <w:uiPriority w:val="99"/>
    <w:rsid w:val="004E78D4"/>
    <w:rPr>
      <w:rFonts w:ascii="Times New Roman" w:hAnsi="Times New Roman" w:cs="Times New Roman"/>
      <w:color w:val="000000"/>
      <w:sz w:val="20"/>
      <w:szCs w:val="20"/>
    </w:rPr>
  </w:style>
  <w:style w:type="table" w:customStyle="1" w:styleId="1">
    <w:name w:val="Сетка таблицы1"/>
    <w:uiPriority w:val="99"/>
    <w:rsid w:val="004E78D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7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D4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rsid w:val="004E7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D4"/>
    <w:rPr>
      <w:rFonts w:ascii="Calibri" w:eastAsia="Calibri" w:hAnsi="Calibri" w:cs="Times New Roman"/>
    </w:rPr>
  </w:style>
  <w:style w:type="table" w:customStyle="1" w:styleId="2">
    <w:name w:val="Сетка таблицы2"/>
    <w:uiPriority w:val="99"/>
    <w:rsid w:val="004E78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2">
    <w:name w:val="Font Style202"/>
    <w:uiPriority w:val="99"/>
    <w:rsid w:val="002E5467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uiPriority w:val="99"/>
    <w:rsid w:val="002E5467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2E5467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8">
    <w:name w:val="Font Style208"/>
    <w:uiPriority w:val="99"/>
    <w:rsid w:val="002E5467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24">
    <w:name w:val="Style24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9">
    <w:name w:val="Style79"/>
    <w:basedOn w:val="a"/>
    <w:uiPriority w:val="99"/>
    <w:rsid w:val="002E5467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E5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Без интервала Знак"/>
    <w:link w:val="ab"/>
    <w:uiPriority w:val="1"/>
    <w:locked/>
    <w:rsid w:val="002E54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84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847197"/>
  </w:style>
  <w:style w:type="paragraph" w:customStyle="1" w:styleId="c0">
    <w:name w:val="c0"/>
    <w:basedOn w:val="a"/>
    <w:rsid w:val="0084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47197"/>
  </w:style>
  <w:style w:type="paragraph" w:customStyle="1" w:styleId="c6">
    <w:name w:val="c6"/>
    <w:basedOn w:val="a"/>
    <w:rsid w:val="008471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21D7-D3ED-4B9F-A9F2-BED014A3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4274</Words>
  <Characters>24362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28</cp:revision>
  <cp:lastPrinted>2020-02-07T02:59:00Z</cp:lastPrinted>
  <dcterms:created xsi:type="dcterms:W3CDTF">2018-07-09T04:53:00Z</dcterms:created>
  <dcterms:modified xsi:type="dcterms:W3CDTF">2020-02-12T00:17:00Z</dcterms:modified>
</cp:coreProperties>
</file>