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F3" w:rsidRPr="001306F3" w:rsidRDefault="001306F3" w:rsidP="001306F3">
      <w:pPr>
        <w:shd w:val="clear" w:color="auto" w:fill="FFFFFF"/>
        <w:tabs>
          <w:tab w:val="left" w:pos="0"/>
        </w:tabs>
        <w:spacing w:before="100" w:beforeAutospacing="1" w:after="0" w:line="240" w:lineRule="auto"/>
        <w:ind w:left="284" w:right="424" w:firstLine="8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Мы растем! Все о развитии ребенка от 2 до 3 лет</w:t>
      </w:r>
    </w:p>
    <w:p w:rsidR="001306F3" w:rsidRPr="001306F3" w:rsidRDefault="001306F3" w:rsidP="001306F3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284" w:right="424" w:firstLine="850"/>
        <w:jc w:val="center"/>
        <w:outlineLvl w:val="1"/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</w:pPr>
      <w:r w:rsidRPr="001306F3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Кажется, только вчера малыш порадовал вас первой улыбкой, сделал первый шаг, сказал первое слово. </w:t>
      </w:r>
      <w:proofErr w:type="gramStart"/>
      <w:r w:rsidRPr="001306F3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>А сегодня он вполне самостоятельный маленький человечек, который умеет думать, переживать, сочувствовать, сострадать, любить, жалеть, видеть прекрасное, ощущать радость познания, созидания и творчества.</w:t>
      </w:r>
      <w:proofErr w:type="gramEnd"/>
      <w:r w:rsidRPr="001306F3">
        <w:rPr>
          <w:rFonts w:ascii="Times New Roman" w:eastAsia="Times New Roman" w:hAnsi="Times New Roman" w:cs="Times New Roman"/>
          <w:bCs/>
          <w:sz w:val="38"/>
          <w:szCs w:val="38"/>
          <w:lang w:eastAsia="ru-RU"/>
        </w:rPr>
        <w:t xml:space="preserve"> Правда, эти умения приходят к малышу не сразу. Ребенок развивается поступательно, в каждом возрастном периоде завоевывая все новые и новые высоты.</w:t>
      </w:r>
    </w:p>
    <w:p w:rsidR="001306F3" w:rsidRPr="001306F3" w:rsidRDefault="001306F3" w:rsidP="001306F3">
      <w:pPr>
        <w:shd w:val="clear" w:color="auto" w:fill="FFFFFF"/>
        <w:tabs>
          <w:tab w:val="left" w:pos="0"/>
        </w:tabs>
        <w:spacing w:after="0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бы ошибкой считать, что 3-й год - более легкий период в развитии и воспитании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потому что кроха повзрослел, а, следовательно, родителям намного легче с ним «договориться». Это, конечно, так, но при условии, что взрослые знают особенности этого удивительного периода - периода высоких достижений и уникальной строптивости, непослушания. В этом периоде начинается формирование личности. Малышу необходимо, чтобы с ним считались как «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равным». В нем зарождается потребность реализации своего «Я» в практической самостоятельности. Зарождаются чувства самолюбия, гордости за удачно выполненное поручение, желание показать себя достойным и умелым в глазах взрослого. Кажется, что такие потребности должны быть у взрослого человека, но ведь речь идет о малыше?! В том-то и дело, что эти высокие потребности делают человека человеком, и, конечно, 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зникновение их и реализация на 3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-м году имеет свои неповторимые особенности. Родителям необходимо знать о них и тщательно подготовиться к радостям и возможным огорчениям третьего года жизни их малютки. В педагогике этот год жизни считается переходным этапом в развитии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- к концу третьего года малыш становится </w:t>
      </w:r>
      <w:r w:rsidRPr="001306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младшим дошкольником.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Однако в начале этого периода у него еще присутствуют все черты раннего детского возраста. Необходимо заметить, что такими беспомощными и несамостоятельными дети могут оставаться и в три, и в четыре года, 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взрослые вовремя не реализуют все возможности развития и воспитания. «Что же делать?» - спросят озадаченные родители. Конечно, нельзя лишать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посильной самостоятельности, делать вce за него, подчеркивать каждый раз, что он еще очень мал, что у него все не так получается, сужать круг его общения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 и сверстниками; нужно внимательно относиться к его познавательным интересам и пояснять все, что разворачивается перед его взором в окружающем мире и формирует его эмоции, постепенно переводить чувственный опыт в речь.</w:t>
      </w:r>
    </w:p>
    <w:p w:rsidR="001306F3" w:rsidRPr="001306F3" w:rsidRDefault="001306F3" w:rsidP="001306F3">
      <w:p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Психологический портрет ребенка 3-го года</w:t>
      </w:r>
    </w:p>
    <w:p w:rsidR="001306F3" w:rsidRDefault="001306F3" w:rsidP="001306F3">
      <w:pPr>
        <w:shd w:val="clear" w:color="auto" w:fill="FFFFFF"/>
        <w:tabs>
          <w:tab w:val="left" w:pos="0"/>
        </w:tabs>
        <w:spacing w:after="0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же третий год жизни знаменателен? В это время происходит существенный перелом в отношениях с окружающими, обусловленный ростом активной деятельности малыша, имеющего собственные желания и намерения, которые могут не совпадать с намерениями взрослого. Очень многое зависит от того, какой эмоциональный опыт ребенок приобрел на 2-м году жизни, когда предметный мир выступал для малыша как солнечный свет, а взрослый - как само солнце. Малыш привязан к маме (отцу, бабушке и т.д.) и воспринимает этого человека как образец поведения и отношения к окружающему. Вместе с тем и собственные возможности, и достижения должны быть продемонстрированы взрослому, без одобрения которого они не представляют для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особой значимости. Значит, родителям необходимо научиться общению с малышом на новом уровне взаимоотношений: оставаясь высоким примером для малютки, деликатно относиться к формированию его чувства собственного достоинства, признавать </w:t>
      </w:r>
      <w:proofErr w:type="spell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a</w:t>
      </w:r>
      <w:proofErr w:type="spellEnd"/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ребенком право выбора, проявления интересов к тому или иному занятию. Иными словами, нужно научиться ладить с ребенком, в каких-то случаях «идти за малышом», давая как можно больше возможностей для самовыражения его активности и индивидуальности, постепенно поворачивая интерес крохи в полезное, с вашей точки зрения, русло. Так вам удастся избежать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06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кризисной ситуации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характерной для детей 3-го года. По крайней мере, можно значительно смягчить возникающий кризис общения взрослых с ребенком. В ходе предметной деятельности, игры, а затем и в зарождающихся новых видах деятельности (рисование, лепка, конструирование, пение и танец и др.) происходит дальнейшее 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развитие психических процессов восприятия, памяти, речи, мышления, формируются новые потребности и интересы. В третий год жизни происходит особенно активное овладение социокультурными ценностями непреходящей значимости: культурой человеческого мышления, общения, развитой речью. Именно в этот период жизни огромное значение приобретает удовлетворение потребностей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в познании, овладении чисто человеческими видами деятельности: бытовой, игровой, трудовой (элементы самообслуживания), художественной, развитие интеллекта и способностей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. И этому есть свое объяснение. Отечественные и зарубежные ученые пришли к выводу, что третий год жизни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особенно благоприятен для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pa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звивающей педагогики. Поэтому, если вы хотите приобщить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к математике, музыке, пению, живописи, не упускайте времени сейчас, не забывайте, что основы будущих способностей закладываются в этот возрастной период. Новым можно считать </w:t>
      </w:r>
      <w:r w:rsidRPr="001306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интенсивное развитие воображения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, особенно во второй половине года (от 2,5 - 3 лет). Это значит, что ребенок может действовать в воображаемой ситуации. Например, выполняя просьбу взрослого, может показать, как мышка тихо-тихо бегает на лапках (встает на цыпочки), как, переваливаясь с лапы на лапу, идет мишка-медведь, как зайчик скачет и шевелит ушками и т.п. С развитием воображения и памяти появляются продуктивные виды деятельности: рисование (продукт - рисунок), лепка (продукт - поделка), конструирование (продукт - постройка), игра (ролевое поведение) и др. Следует обратить особое внимание родителей на то, что продуктивные виды детской деятельности должны быть начаты именно на третьем году жизни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Эти виды способствуют развитию отражательной способности мозга, а, следовательно, имеют прямое отношение к развитию умственной активности, формированию интеллекта.</w:t>
      </w:r>
    </w:p>
    <w:p w:rsidR="001306F3" w:rsidRPr="001306F3" w:rsidRDefault="001306F3" w:rsidP="001306F3">
      <w:pPr>
        <w:shd w:val="clear" w:color="auto" w:fill="FFFFFF"/>
        <w:tabs>
          <w:tab w:val="left" w:pos="0"/>
        </w:tabs>
        <w:spacing w:after="0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Pr="001306F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Развитие речи</w:t>
      </w:r>
    </w:p>
    <w:p w:rsidR="001306F3" w:rsidRDefault="001306F3" w:rsidP="001306F3">
      <w:pPr>
        <w:shd w:val="clear" w:color="auto" w:fill="FFFFFF"/>
        <w:tabs>
          <w:tab w:val="left" w:pos="0"/>
        </w:tabs>
        <w:spacing w:after="0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третьем году жизни внимание малыша все еще очень неустойчиво, особенно в начале года, когда малыш еще обнаруживает черты двухлетнего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 все же он способен сосредоточиться на деятельности, которая для него интересна, неотрывно в течение 12-15 минут. Значительно совершенствуется память. Ребенок помнит не только то, что было в недавнем прошлом (несколько часов назад), но и (к концу третьего года) может рассказать, например, о том, как «ходил с мамой и папой в зоосад (в гости, в парк, в цирк и т.п.)». Это 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значит, что на протяжении третьего года совершенствуются процессы запоминания, а с развитием речи воспоминания могут быть вызваны уже с помощью слова. В этой связи следует заметить, что на третьем году интенсивно нарастает активный словарь, а к трем годам в речи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может присутствовать 1200-1500 слов и более. Появляется более сложная функция - умение строить фразу из 3-4 слов. Формируется грамматический строй речи. В 3 года, помимо простых предложений, ребенок также употребляет и сложные. Ему доступно понимание не только смысла отдельных высказываний взрослого, относящихся непосредственно к воспринимаемому событию, но и содержание коротких рассказов о том, что не находится в данный момент в его поле зрения. В этом возрасте ребенок очень «чувствителен» к поступкам (действиям) окружающих. Он пытливо вслушивается в диалог взрослых, переводя взгляд с одного на другого. Ему интересны их рассуждения. Ребенок не только следит за разговором родителей, но и пытается менять ход их мыслей и умозаключения. Что происходит? Малыш как бы постигает (на своем уровне) логику поступков и действий взрослых, можно сказать, «учится жить». Вот, почему в присутствии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2-3 лет не должны происходить семейные конфликты. Он не должен стать свидетелем бурных сцен и неблаговидных поступков взрослых. Родители для малыша - высший образец для подражания по-прежнему, как и раньше, и даже больше, потому что теперь ребенок имеет хоть и не большой, но уже достаточный социальный опыт. Именно поэтому, в отличие от более ранних периодов детства, когда безотказно действовал метод отвлечения в нежелательных ситуациях, теперь вы должны все чаще использовать метод убеждения. Ведь ребенок, если воспитание построено правильно, откликается на ваши «уговоры», становится управляемым со слова взрослого.</w:t>
      </w:r>
    </w:p>
    <w:p w:rsidR="001306F3" w:rsidRPr="001306F3" w:rsidRDefault="001306F3" w:rsidP="001306F3">
      <w:pPr>
        <w:shd w:val="clear" w:color="auto" w:fill="FFFFFF"/>
        <w:tabs>
          <w:tab w:val="left" w:pos="0"/>
        </w:tabs>
        <w:spacing w:after="0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1306F3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«Кризис» трехлетнего возраста</w:t>
      </w:r>
    </w:p>
    <w:p w:rsidR="001306F3" w:rsidRPr="001306F3" w:rsidRDefault="001306F3" w:rsidP="001306F3">
      <w:pPr>
        <w:shd w:val="clear" w:color="auto" w:fill="FFFFFF"/>
        <w:tabs>
          <w:tab w:val="left" w:pos="0"/>
        </w:tabs>
        <w:spacing w:after="0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 по-прежнему эмоционален, чувствителен к похвале и порицанию взрослого, он очень привязан к близким, но проявляет интерес и к посторонним, если они вызывают у него симпатию.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возникает потребность в общении со сверстниками. И это не случайно, потому что сюжетно-ролевая игра требует участия партнера, </w:t>
      </w:r>
      <w:r w:rsidRPr="001306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малышу нужно взаимодействовать с детьми своего возраста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Сюжетная игра в первой половине третьего года более развернута по содержанию, но, отображая действия близких людей (мамы, бабушки, отца), малыш пока не берет на себя роли. Во второй 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половине года он уже с увлечением участвует в ролевых играх: начинает отражать в своей игре жизненный опыт, выполняя в условном игровом плане действия взрослых, и может брать на себя определенную роль - мамы, доктора и др. Кажется, все в воспитании хорошо продумано и поэтому просто. «А как же кризис в поведении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3-х лет?», - спросят нас озадаченные родители. - «Разве можно его избежать?» Растить малютку и ожидать неизбежного кризиса, скажем прямо, занятие не благодатное ни для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ни для его родителей. Что же такое «кризис» с точки зрения педагога? И действительно ли он возможен и так неизбежен? «Кризис» в любом детском возрасте возникает тогда, когда взрослые не могут и, стало быть, не умеют осуществить своевременный переход к новому типу отношений с ребенком. Они не обеспечивают смену одного ведущего вида деятельности другим - более прогрессивным и адекватным (соответствующим) его возросшим потребностям. Например, в 6 месяцев малыш научился брать в руки предметы из любых положений. Если раньше эмоциональное общение с мамой было ведущей линией развития, то теперь малышу стал «тесен» мир его кроватки, манежа и ему недостаточно только ласки мамы, он «требует» от нее «деловой» формы общения. Ребенку стало необходимо ее соучастие в действиях с игрушками.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Bo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перевести малыша с эмоционального на «деловое» общение - необходимое условие его дальнейшего развития. Возникающий кризис - сигнал взрослому: что-то не так в их общении. Так в чем же заключается «кризис»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3-х лет? Какие потребности малыша могут не находить удовлетворения в отношениях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взрослым? Начинается новая эпоха в его жизни: дитя может понимать, как отмечалось выше, свое личное «Я», он уже прекрасно «отделяет» себя от мамы и требует, чтобы его самостоятельность замечали взрослые. Это - период формирования не только основных черт характера, но и начала личности. Отсутствие удовлетворения стимула «Я сам!» является первой причиной возникновения детского негативизма в отношениях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взрослыми. Это свидетельствует лишь о неправильной линии воспитания, которое не учитывает важнейшего стимула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к саморазвитию и самосовершенствованию. И, наконец, самое главное: такой кризис вовсе не обязателен, он пройдет настолько гладко, что может быть не замечен, если взрослые правильно реализуют все задачи на этом возрастном этапе.</w:t>
      </w:r>
    </w:p>
    <w:p w:rsidR="001306F3" w:rsidRPr="001306F3" w:rsidRDefault="001306F3" w:rsidP="001306F3">
      <w:p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right="424"/>
        <w:outlineLvl w:val="2"/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</w:t>
      </w:r>
      <w:r w:rsidRPr="001306F3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  <w:lang w:eastAsia="ru-RU"/>
        </w:rPr>
        <w:t>Важные советы</w:t>
      </w:r>
    </w:p>
    <w:p w:rsidR="001306F3" w:rsidRPr="001306F3" w:rsidRDefault="001306F3" w:rsidP="001306F3">
      <w:pPr>
        <w:shd w:val="clear" w:color="auto" w:fill="FFFFFF"/>
        <w:tabs>
          <w:tab w:val="left" w:pos="0"/>
        </w:tabs>
        <w:spacing w:after="0" w:line="336" w:lineRule="atLeast"/>
        <w:ind w:left="284" w:right="424" w:firstLine="8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 что же необходимо принять родителям во внимание, чтобы обеспечить ребенку психофизическое благополучие на третьем году его жизни?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начала 3-го года предоставьте ребенку посильную самостоятельность во всем, что ребенок может выполнять без лишней опеки взрослого.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Относитесь к самостоятельным действиям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с полной серьезностью.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Проявляйте терпение к становлению какого-либо навыка или умения (давать время на его отработку).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допускайте негативных высказываний в адрес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стремящегося самостоятельно, пусть неумело, выполнить то или иное действие.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Доверяйте ребенку, выражайте уверенность в том, что малыш справится с заданием и у него все получится.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процессе выполнения какого-либо действия поддерживайте и </w:t>
      </w:r>
      <w:proofErr w:type="gramStart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почаще</w:t>
      </w:r>
      <w:proofErr w:type="gramEnd"/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хвалите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почувствовать малышу, что результат его действий вам не безразличен. Если малыш выполнил стоящую перед ним задачу, необходимо это отметить, выразить радость; если 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что-либо не получается, попытайтесь облегчить условия выполнения, помочь, если ребенку трудно, но добиться, чтобы он хотя бы частично выполнил что-то сам.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Формируйте у малыша установку на преодоление трудностей, стремитесь приводить действия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к положительному результату.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возможности исключайте из практики ситуации, в которых ребенок заранее выступает в роли неудачника.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Старайтесь не завышать и не занижать самостоятельные возможности ребенка.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хвалите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незаслуженному поводу. Похвала должна быть адекватна результату действия.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Дайте положительную установку на будущее, даже если ребенку что-то не удалось (например, завтра все получится).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Продолжайте формировать интерес к играм, занятиям, показам, драматизациям, в которых ребенок получал бы образцы положительного поведения.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давайте слишком легких заданий, поручений, не требующих волевого усилия: ведите ребёнка через преодоление посильных трудностей к положительному результату.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Активизируйте малыша, побуждая к творчеству и самостоятельному применению имеющихся 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навыков, знаний.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Формируйте у </w:t>
      </w:r>
      <w:r w:rsidRPr="001306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ребенка</w:t>
      </w: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 особый интерес к человеку (людям), их деятельности и действиям, миру человеческих отношений.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06F3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предваряйте действия малыша внезапным вторжением в его дела, прерывая его игру (занятие) назойливым указаниями.</w:t>
      </w:r>
    </w:p>
    <w:p w:rsidR="001306F3" w:rsidRPr="001306F3" w:rsidRDefault="001306F3" w:rsidP="001306F3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 w:line="336" w:lineRule="atLeast"/>
        <w:ind w:left="284" w:right="424" w:firstLine="85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306F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Относитесь к ребенку как формирующейся личности!</w:t>
      </w:r>
    </w:p>
    <w:p w:rsidR="00D77F26" w:rsidRPr="001306F3" w:rsidRDefault="00D77F26" w:rsidP="001306F3">
      <w:pPr>
        <w:tabs>
          <w:tab w:val="left" w:pos="0"/>
        </w:tabs>
        <w:ind w:left="284" w:right="424" w:firstLine="850"/>
        <w:jc w:val="both"/>
        <w:rPr>
          <w:rFonts w:ascii="Times New Roman" w:hAnsi="Times New Roman" w:cs="Times New Roman"/>
          <w:sz w:val="32"/>
          <w:szCs w:val="32"/>
        </w:rPr>
      </w:pPr>
    </w:p>
    <w:sectPr w:rsidR="00D77F26" w:rsidRPr="001306F3" w:rsidSect="001306F3">
      <w:pgSz w:w="11906" w:h="16838"/>
      <w:pgMar w:top="1134" w:right="850" w:bottom="1134" w:left="709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C04"/>
    <w:multiLevelType w:val="multilevel"/>
    <w:tmpl w:val="103C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06F3"/>
    <w:rsid w:val="001306F3"/>
    <w:rsid w:val="00AC62CC"/>
    <w:rsid w:val="00D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26"/>
  </w:style>
  <w:style w:type="paragraph" w:styleId="1">
    <w:name w:val="heading 1"/>
    <w:basedOn w:val="a"/>
    <w:link w:val="10"/>
    <w:uiPriority w:val="9"/>
    <w:qFormat/>
    <w:rsid w:val="0013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0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306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6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0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06F3"/>
  </w:style>
  <w:style w:type="character" w:styleId="a3">
    <w:name w:val="Strong"/>
    <w:basedOn w:val="a0"/>
    <w:uiPriority w:val="22"/>
    <w:qFormat/>
    <w:rsid w:val="00130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2016</Words>
  <Characters>11495</Characters>
  <Application>Microsoft Office Word</Application>
  <DocSecurity>0</DocSecurity>
  <Lines>95</Lines>
  <Paragraphs>26</Paragraphs>
  <ScaleCrop>false</ScaleCrop>
  <Company>Microsoft</Company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2014-07-13T10:59:00Z</cp:lastPrinted>
  <dcterms:created xsi:type="dcterms:W3CDTF">2014-07-13T10:52:00Z</dcterms:created>
  <dcterms:modified xsi:type="dcterms:W3CDTF">2014-07-13T11:00:00Z</dcterms:modified>
</cp:coreProperties>
</file>