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0B" w:rsidRDefault="00E7210B" w:rsidP="00750AE0">
      <w:pPr>
        <w:jc w:val="center"/>
        <w:rPr>
          <w:b/>
        </w:rPr>
      </w:pPr>
    </w:p>
    <w:p w:rsidR="00E7210B" w:rsidRDefault="00E7210B" w:rsidP="00750AE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251950" cy="6484776"/>
            <wp:effectExtent l="19050" t="0" r="6350" b="0"/>
            <wp:docPr id="1" name="Рисунок 1" descr="C:\Users\1\Desktop\сайт\док. сайта\мне на сайт\уч. пл\CCI20112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док. сайта\мне на сайт\уч. пл\CCI20112017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0B" w:rsidRDefault="00E7210B" w:rsidP="00750AE0">
      <w:pPr>
        <w:jc w:val="center"/>
        <w:rPr>
          <w:b/>
        </w:rPr>
      </w:pPr>
    </w:p>
    <w:p w:rsidR="00E7210B" w:rsidRDefault="00E7210B" w:rsidP="00750AE0">
      <w:pPr>
        <w:jc w:val="center"/>
        <w:rPr>
          <w:b/>
        </w:rPr>
      </w:pPr>
    </w:p>
    <w:p w:rsidR="00750AE0" w:rsidRDefault="00750AE0" w:rsidP="00750AE0">
      <w:pPr>
        <w:jc w:val="center"/>
      </w:pPr>
      <w:r>
        <w:rPr>
          <w:b/>
        </w:rPr>
        <w:t>Пояснительная записка</w:t>
      </w:r>
      <w:r>
        <w:t xml:space="preserve">   </w:t>
      </w:r>
    </w:p>
    <w:p w:rsidR="00750AE0" w:rsidRDefault="00750AE0" w:rsidP="00750AE0">
      <w:pPr>
        <w:jc w:val="center"/>
        <w:rPr>
          <w:b/>
        </w:rPr>
      </w:pPr>
      <w:r>
        <w:rPr>
          <w:b/>
        </w:rPr>
        <w:t xml:space="preserve">к учебному плану образовательной деятельности по Основной образовательной программе </w:t>
      </w:r>
    </w:p>
    <w:p w:rsidR="00750AE0" w:rsidRDefault="00750AE0" w:rsidP="00750AE0">
      <w:pPr>
        <w:jc w:val="center"/>
        <w:rPr>
          <w:b/>
        </w:rPr>
      </w:pPr>
      <w:r>
        <w:rPr>
          <w:b/>
        </w:rPr>
        <w:t>Муниципального дошкольного образовательного учреждения Тамбовский детский сад № 1</w:t>
      </w:r>
    </w:p>
    <w:p w:rsidR="00750AE0" w:rsidRDefault="00750AE0" w:rsidP="00750AE0">
      <w:pPr>
        <w:jc w:val="center"/>
        <w:rPr>
          <w:b/>
        </w:rPr>
      </w:pPr>
      <w:r>
        <w:rPr>
          <w:b/>
        </w:rPr>
        <w:t>на 201</w:t>
      </w:r>
      <w:r w:rsidR="00E27FFB">
        <w:rPr>
          <w:b/>
        </w:rPr>
        <w:t>7</w:t>
      </w:r>
      <w:r>
        <w:rPr>
          <w:b/>
        </w:rPr>
        <w:t xml:space="preserve"> – 201</w:t>
      </w:r>
      <w:r w:rsidR="00E27FFB">
        <w:rPr>
          <w:b/>
        </w:rPr>
        <w:t>8</w:t>
      </w:r>
      <w:r>
        <w:rPr>
          <w:b/>
        </w:rPr>
        <w:t xml:space="preserve"> учебный год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  Учебный </w:t>
      </w:r>
      <w:r w:rsidRPr="005D4A6F">
        <w:t>план Муниципального дошкольного образовательного учреждения</w:t>
      </w:r>
      <w:r>
        <w:t xml:space="preserve"> Тамбовский детский сад № 1 (далее - МДОУ Тамбовский детский сад № 1) составлен в соответствии </w:t>
      </w:r>
      <w:proofErr w:type="gramStart"/>
      <w:r>
        <w:t>с</w:t>
      </w:r>
      <w:proofErr w:type="gramEnd"/>
      <w:r>
        <w:t>: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 - Федеральным законом от 29.12.2012 г. № 273-ФЗ «Об образовании в Российской Федерации»;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- Приказом Министерства образования и науки Российской Федерации от 30.08.2013 г.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- Основной образовательной программой дошкольного образования «От рождения до школы» под редакцией Н.Е. Вераксы, Т.С. Комаровой, М.А. Васильевой. 3-е издание, исправленное и дополненное;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 г.;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- Письмом Министерства образования и науки Российской Федерации от 31.05.2007 г. № 03-1213 «О методических рекомендациях по отнесению дошкольных образовательных учреждений к определенному виду»;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- Приказом Министерства образования и науки Российской Федерации от 17.10.2013 г. № 1155 «Об утверждении  федерального государственного стандарта   дошкольного образования»;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- 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Учебный план МДОУ Тамбовский детский сад № 1  на 2016 – 2017учебный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Учебный год начинается с 1 сентября и заканчивается 31 мая. 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МДОУ Тамбовский детский сад  № 1 работает в режиме пятидневной рабочей недели.</w:t>
      </w:r>
    </w:p>
    <w:p w:rsidR="00750AE0" w:rsidRDefault="00750AE0" w:rsidP="00750AE0">
      <w:pPr>
        <w:jc w:val="both"/>
        <w:rPr>
          <w:rFonts w:eastAsiaTheme="minorEastAsia"/>
        </w:rPr>
      </w:pPr>
      <w:r>
        <w:t>В МДОУ Тамбовский детский сад №1 функционирует 18 групп, из них:</w:t>
      </w:r>
    </w:p>
    <w:p w:rsidR="00750AE0" w:rsidRDefault="00750AE0" w:rsidP="00750AE0">
      <w:pPr>
        <w:ind w:firstLine="709"/>
        <w:jc w:val="both"/>
        <w:rPr>
          <w:rStyle w:val="a4"/>
          <w:rFonts w:asciiTheme="minorHAnsi" w:hAnsiTheme="minorHAnsi" w:cstheme="minorBidi"/>
          <w:i w:val="0"/>
        </w:rPr>
      </w:pPr>
      <w:r>
        <w:rPr>
          <w:rStyle w:val="a4"/>
          <w:i w:val="0"/>
        </w:rPr>
        <w:t xml:space="preserve">группа раннего возраста (от 1 до 3 лет) - </w:t>
      </w:r>
      <w:r w:rsidR="00E27FFB">
        <w:rPr>
          <w:rStyle w:val="a4"/>
          <w:i w:val="0"/>
        </w:rPr>
        <w:t>4</w:t>
      </w:r>
      <w:r>
        <w:rPr>
          <w:rStyle w:val="a4"/>
          <w:i w:val="0"/>
        </w:rPr>
        <w:t xml:space="preserve"> группы;</w:t>
      </w:r>
    </w:p>
    <w:p w:rsidR="00750AE0" w:rsidRDefault="00750AE0" w:rsidP="00750AE0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младшая группа (от 3 до 4 лет) - </w:t>
      </w:r>
      <w:r w:rsidR="00E27FFB">
        <w:rPr>
          <w:rStyle w:val="a4"/>
          <w:i w:val="0"/>
        </w:rPr>
        <w:t>3</w:t>
      </w:r>
      <w:r>
        <w:rPr>
          <w:rStyle w:val="a4"/>
          <w:i w:val="0"/>
        </w:rPr>
        <w:t xml:space="preserve"> группы;</w:t>
      </w:r>
    </w:p>
    <w:p w:rsidR="00750AE0" w:rsidRDefault="00750AE0" w:rsidP="00750AE0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средняя группа (от 4 до 5 лет) - 4 группы;</w:t>
      </w:r>
    </w:p>
    <w:p w:rsidR="00750AE0" w:rsidRDefault="00750AE0" w:rsidP="00750AE0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старшая группа (от 5до 6 лет) - 4 группы;</w:t>
      </w:r>
    </w:p>
    <w:p w:rsidR="00750AE0" w:rsidRDefault="00750AE0" w:rsidP="00750AE0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подготовительная к школе группа (от 6 до 7 лет) - 3 группы;</w:t>
      </w:r>
    </w:p>
    <w:p w:rsidR="00750AE0" w:rsidRPr="005903FC" w:rsidRDefault="00750AE0" w:rsidP="00750AE0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из них: о</w:t>
      </w:r>
      <w:r w:rsidRPr="005903FC">
        <w:rPr>
          <w:rStyle w:val="a4"/>
          <w:i w:val="0"/>
        </w:rPr>
        <w:t xml:space="preserve">бщеразвивающие  </w:t>
      </w:r>
      <w:r>
        <w:rPr>
          <w:rStyle w:val="a4"/>
          <w:i w:val="0"/>
        </w:rPr>
        <w:t xml:space="preserve">- </w:t>
      </w:r>
      <w:r w:rsidRPr="005903FC">
        <w:rPr>
          <w:rStyle w:val="a4"/>
          <w:i w:val="0"/>
        </w:rPr>
        <w:t>18 групп</w:t>
      </w:r>
      <w:r>
        <w:rPr>
          <w:rStyle w:val="a4"/>
          <w:i w:val="0"/>
        </w:rPr>
        <w:t>.</w:t>
      </w:r>
      <w:r w:rsidRPr="005903FC">
        <w:rPr>
          <w:rStyle w:val="a4"/>
          <w:i w:val="0"/>
        </w:rPr>
        <w:t xml:space="preserve"> </w:t>
      </w:r>
    </w:p>
    <w:p w:rsidR="00750AE0" w:rsidRDefault="00750AE0" w:rsidP="00750AE0">
      <w:pPr>
        <w:jc w:val="both"/>
        <w:rPr>
          <w:rStyle w:val="a4"/>
          <w:i w:val="0"/>
        </w:rPr>
      </w:pPr>
    </w:p>
    <w:p w:rsidR="00750AE0" w:rsidRDefault="00750AE0" w:rsidP="00750AE0">
      <w:pPr>
        <w:jc w:val="both"/>
        <w:rPr>
          <w:rStyle w:val="a4"/>
          <w:i w:val="0"/>
          <w:iCs w:val="0"/>
        </w:rPr>
      </w:pPr>
      <w: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Фундамент образовательного процесса составляет Основная образовательная программа МДОУ Тамбовский детский сад № 1, разработанная и утвержденная в соответствии с требованиями ФГОС ДО и Устава МДОУ Тамбовский детский сад № 1. Программа базируется на Основной образовательной программе дошкольного образования «От рождения до школы» под редакцией Н.Е. Вераксы, Т.С. Комаровой, М.А. Васильевой. Методическое обеспечение Основной образовательной программы МДОУ Тамбовский детский сад № 1 соответствует перечню методических изданий, рекомендованных Министерством образования РФ по разделу «Дошкольное воспитание», гарантирует ребенку получение комплекса образовательных услуг и направлена на решение следующих задач:</w:t>
      </w:r>
    </w:p>
    <w:p w:rsidR="00750AE0" w:rsidRDefault="00750AE0" w:rsidP="00750AE0">
      <w:pPr>
        <w:jc w:val="both"/>
        <w:rPr>
          <w:rFonts w:eastAsiaTheme="minorEastAsia"/>
        </w:rPr>
      </w:pPr>
      <w:r>
        <w:t>- охрана и укрепление физического и психического здоровья детей (в том числе их эмоционального благополучия);</w:t>
      </w:r>
    </w:p>
    <w:p w:rsidR="00750AE0" w:rsidRDefault="00750AE0" w:rsidP="00750AE0">
      <w:pPr>
        <w:jc w:val="both"/>
      </w:pPr>
    </w:p>
    <w:p w:rsidR="00750AE0" w:rsidRDefault="00750AE0" w:rsidP="00750AE0">
      <w:pPr>
        <w:jc w:val="both"/>
      </w:pPr>
      <w:r>
        <w:t>-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750AE0" w:rsidRDefault="00750AE0" w:rsidP="00750AE0">
      <w:pPr>
        <w:jc w:val="both"/>
      </w:pPr>
    </w:p>
    <w:p w:rsidR="00750AE0" w:rsidRDefault="00750AE0" w:rsidP="00750AE0">
      <w:pPr>
        <w:jc w:val="both"/>
      </w:pPr>
      <w:r>
        <w:t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750AE0" w:rsidRDefault="00750AE0" w:rsidP="00750AE0">
      <w:pPr>
        <w:jc w:val="both"/>
      </w:pPr>
    </w:p>
    <w:p w:rsidR="00750AE0" w:rsidRDefault="00750AE0" w:rsidP="00750AE0">
      <w:pPr>
        <w:jc w:val="both"/>
      </w:pPr>
      <w:r>
        <w:t xml:space="preserve">Содержание психолого-педагогической работы с детьми от 1,5 до 7 лет дается по образовательным областям: «Социально-коммуникативное развитие», "Физическое развитие", "Познавательное развитие", "Художественно-эстетическое развитие", «Речевое развитие».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750AE0" w:rsidRDefault="00750AE0" w:rsidP="00750AE0">
      <w:pPr>
        <w:jc w:val="both"/>
      </w:pPr>
    </w:p>
    <w:p w:rsidR="00750AE0" w:rsidRDefault="00750AE0" w:rsidP="00750AE0">
      <w:pPr>
        <w:jc w:val="both"/>
      </w:pPr>
      <w: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750AE0" w:rsidRDefault="00750AE0" w:rsidP="00750AE0">
      <w:pPr>
        <w:spacing w:before="100" w:beforeAutospacing="1" w:after="100" w:afterAutospacing="1"/>
        <w:jc w:val="both"/>
      </w:pPr>
      <w:proofErr w:type="gramStart"/>
      <w:r>
        <w:t>Разделы области «Социально – коммуникативное развитие», такие как «социализация, развитие общения, нравственное воспитание», «ребенок в семье и обществе, патриотическое воспитание», «самообслуживание, самостоятельность, трудовое воспитание», «формирование основ безопасности» планируется  в совместной деятельности.</w:t>
      </w:r>
      <w:proofErr w:type="gramEnd"/>
      <w:r>
        <w:t xml:space="preserve"> Остальные разделы данной области планируются в непосредственно образовательной деятельности.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Разделы области «Познавательное развитие», такие как «приобщение к </w:t>
      </w:r>
      <w:proofErr w:type="spellStart"/>
      <w:r>
        <w:t>социокультурным</w:t>
      </w:r>
      <w:proofErr w:type="spellEnd"/>
      <w:r>
        <w:t xml:space="preserve"> ценностям»,  планируется в совместной деятельности во всех возрастных группах, в первой младшей группе в совместной деятельности реализуется раздел «ознакомление с миром природы». 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Разделы области «Художественно – эстетическое развитие», такие как «приобщение к искусству»  реализуются в совместной деятельности во всех возрастных группах. Раздел «конструктивно – модельная деятельность» в совместной деятельности. 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 Раздел «формирование начальных представлений о здоровом образе жизни» области «Физическое развитие» планируется в совместной деятельности во всех возрастных группах. 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Все остальные разделы всех областей планируются в  непосредственно образовательной деятельности.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При составлении учебного плана учитывались следующие </w:t>
      </w:r>
      <w:r>
        <w:rPr>
          <w:b/>
          <w:bCs/>
        </w:rPr>
        <w:t>принципы</w:t>
      </w:r>
      <w:r>
        <w:t>: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принцип развивающего образования, целью которого является развитие ребенка;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принцип научной обоснованности и практической применимости;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принцип соответствия критериям полноты, необходимости и достаточности;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комплексно-тематический принцип построения образовательного процесса;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 xml:space="preserve">         </w:t>
      </w:r>
      <w:r>
        <w:sym w:font="Symbol" w:char="F0B7"/>
      </w:r>
      <w: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rPr>
          <w:bCs/>
        </w:rPr>
        <w:t>Организация жизнедеятельности МДОУ Тамбовский детский сад № 1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МДОУ Тамбовский детский сад № 1.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>Парциальные программы</w:t>
      </w:r>
      <w:r>
        <w:t xml:space="preserve"> являются дополнением к основной образовательной программе дошкольного образования «От рождения до школы» под редакцией Н.Е. Вераксы, Т.С. Комаровой, М.А. Васильевой  и составляют не более 40% от общей учебной нагрузки.</w:t>
      </w:r>
    </w:p>
    <w:p w:rsidR="00750AE0" w:rsidRDefault="00750AE0" w:rsidP="00750AE0">
      <w:pPr>
        <w:spacing w:before="100" w:beforeAutospacing="1" w:after="100" w:afterAutospacing="1"/>
        <w:jc w:val="both"/>
      </w:pPr>
      <w:r>
        <w:rPr>
          <w:b/>
          <w:bCs/>
        </w:rPr>
        <w:t xml:space="preserve">Вариативная часть учебного плана </w:t>
      </w:r>
      <w:r>
        <w:t> часть учебного плана, формируемая участниками образовательного процесса, обеспечивает вариативность образования, отражает приоритетное направление деятельности и расширение области образовательных услуг для воспитанников</w:t>
      </w:r>
      <w:r w:rsidRPr="00C95141">
        <w:t xml:space="preserve"> </w:t>
      </w:r>
      <w:r>
        <w:t>МДОУ Тамбовский детский сад № 1.</w:t>
      </w:r>
    </w:p>
    <w:p w:rsidR="00750AE0" w:rsidRDefault="00750AE0" w:rsidP="00750AE0">
      <w:pPr>
        <w:jc w:val="both"/>
      </w:pPr>
      <w:r>
        <w:t xml:space="preserve">Организация образовательного и коррекционного процессов представляет собой блочную структуру, включающую:  </w:t>
      </w:r>
    </w:p>
    <w:p w:rsidR="00750AE0" w:rsidRDefault="00750AE0" w:rsidP="00750AE0">
      <w:pPr>
        <w:jc w:val="both"/>
      </w:pPr>
      <w:r>
        <w:t>- регламентированную деятельность (специально организованные занятия)</w:t>
      </w:r>
    </w:p>
    <w:p w:rsidR="00750AE0" w:rsidRDefault="00750AE0" w:rsidP="00750AE0">
      <w:pPr>
        <w:jc w:val="both"/>
      </w:pPr>
      <w:r>
        <w:t xml:space="preserve">- нерегламентированную деятельность (совместная деятельность детей и педагогов и самостоятельная деятельность детей). </w:t>
      </w:r>
    </w:p>
    <w:p w:rsidR="00750AE0" w:rsidRPr="00612D7D" w:rsidRDefault="00750AE0" w:rsidP="00750AE0">
      <w:pPr>
        <w:jc w:val="both"/>
        <w:rPr>
          <w:u w:val="single"/>
        </w:rPr>
      </w:pPr>
      <w:r w:rsidRPr="00612D7D">
        <w:rPr>
          <w:u w:val="single"/>
        </w:rPr>
        <w:t>Регламентированная деятельность</w:t>
      </w:r>
    </w:p>
    <w:p w:rsidR="00750AE0" w:rsidRDefault="00750AE0" w:rsidP="00750AE0">
      <w:pPr>
        <w:jc w:val="both"/>
      </w:pPr>
      <w:r>
        <w:t xml:space="preserve">Работа в данном блоке представлена в виде образовательной и коррекционной  деятельности, </w:t>
      </w:r>
      <w:proofErr w:type="gramStart"/>
      <w:r>
        <w:t>соответствующих</w:t>
      </w:r>
      <w:proofErr w:type="gramEnd"/>
      <w:r>
        <w:t xml:space="preserve"> основным типам и видам:</w:t>
      </w:r>
    </w:p>
    <w:p w:rsidR="00750AE0" w:rsidRDefault="00750AE0" w:rsidP="00750AE0">
      <w:pPr>
        <w:jc w:val="both"/>
      </w:pPr>
      <w:r>
        <w:t>- интеллектуально-развивающие (познавательные, развитие речи, РЭМП, конструирование);</w:t>
      </w:r>
    </w:p>
    <w:p w:rsidR="00750AE0" w:rsidRDefault="00750AE0" w:rsidP="00750AE0">
      <w:pPr>
        <w:jc w:val="both"/>
      </w:pPr>
      <w:r>
        <w:t>- эмоционально-развивающие (</w:t>
      </w:r>
      <w:proofErr w:type="gramStart"/>
      <w:r>
        <w:t>музыкальные</w:t>
      </w:r>
      <w:proofErr w:type="gramEnd"/>
      <w:r>
        <w:t>, рисование, лепка, аппликация);</w:t>
      </w:r>
    </w:p>
    <w:p w:rsidR="00750AE0" w:rsidRDefault="00750AE0" w:rsidP="00750AE0">
      <w:pPr>
        <w:jc w:val="both"/>
      </w:pPr>
      <w:r>
        <w:t>- оздоровительные (занятия физической культурой (в помещении и на прогулке), коррекционные).</w:t>
      </w:r>
    </w:p>
    <w:p w:rsidR="00750AE0" w:rsidRPr="00612D7D" w:rsidRDefault="00750AE0" w:rsidP="00750AE0">
      <w:pPr>
        <w:jc w:val="both"/>
        <w:rPr>
          <w:u w:val="single"/>
        </w:rPr>
      </w:pPr>
      <w:r w:rsidRPr="00612D7D">
        <w:rPr>
          <w:u w:val="single"/>
        </w:rPr>
        <w:t>Нерегламентированная деятельность</w:t>
      </w:r>
    </w:p>
    <w:p w:rsidR="00750AE0" w:rsidRDefault="00750AE0" w:rsidP="00750AE0">
      <w:pPr>
        <w:jc w:val="both"/>
      </w:pPr>
      <w:r>
        <w:t xml:space="preserve"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коррекционную работу. </w:t>
      </w:r>
    </w:p>
    <w:p w:rsidR="00750AE0" w:rsidRDefault="00750AE0" w:rsidP="00750AE0">
      <w:pPr>
        <w:jc w:val="both"/>
      </w:pPr>
    </w:p>
    <w:p w:rsidR="00750AE0" w:rsidRDefault="00750AE0" w:rsidP="00750AE0">
      <w:pPr>
        <w:jc w:val="both"/>
      </w:pPr>
      <w: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МДОУ Тамбовский детский сад № 1.</w:t>
      </w:r>
    </w:p>
    <w:p w:rsidR="00750AE0" w:rsidRDefault="00750AE0" w:rsidP="00750AE0">
      <w:pPr>
        <w:jc w:val="both"/>
      </w:pPr>
    </w:p>
    <w:p w:rsidR="00750AE0" w:rsidRDefault="00750AE0" w:rsidP="00750AE0">
      <w:pPr>
        <w:jc w:val="both"/>
      </w:pPr>
      <w:r>
        <w:t>Учебный план составлен на основе Основной образовательной программы  МДОУ Тамбовский детский сад № 1.</w:t>
      </w:r>
    </w:p>
    <w:p w:rsidR="00750AE0" w:rsidRDefault="00750AE0" w:rsidP="00750AE0">
      <w:pPr>
        <w:tabs>
          <w:tab w:val="left" w:pos="720"/>
        </w:tabs>
        <w:ind w:left="720"/>
        <w:jc w:val="both"/>
      </w:pPr>
      <w:r>
        <w:t xml:space="preserve">     </w:t>
      </w:r>
    </w:p>
    <w:p w:rsidR="00750AE0" w:rsidRDefault="00750AE0" w:rsidP="00750AE0">
      <w:pPr>
        <w:tabs>
          <w:tab w:val="left" w:pos="0"/>
        </w:tabs>
        <w:jc w:val="both"/>
      </w:pPr>
      <w:r>
        <w:t xml:space="preserve">Учебная программа используется в педагогическом процессе, обеспечивая оптимальную нагрузку для детей. </w:t>
      </w:r>
    </w:p>
    <w:p w:rsidR="00750AE0" w:rsidRDefault="00750AE0" w:rsidP="00750AE0">
      <w:pPr>
        <w:tabs>
          <w:tab w:val="left" w:pos="0"/>
        </w:tabs>
        <w:jc w:val="both"/>
      </w:pPr>
    </w:p>
    <w:p w:rsidR="00750AE0" w:rsidRDefault="00750AE0" w:rsidP="00750AE0">
      <w:pPr>
        <w:tabs>
          <w:tab w:val="left" w:pos="0"/>
        </w:tabs>
        <w:jc w:val="both"/>
      </w:pPr>
      <w:r>
        <w:t xml:space="preserve">Общий объем обязательной части реализуемой Основной образовательной программы  МДОУ Тамбовский детский сад № 1 рассчитывается в соответствии с возрастом воспитанников и включает время, отведенное </w:t>
      </w:r>
      <w:proofErr w:type="gramStart"/>
      <w:r>
        <w:t>на</w:t>
      </w:r>
      <w:proofErr w:type="gramEnd"/>
      <w:r>
        <w:t xml:space="preserve">: </w:t>
      </w:r>
    </w:p>
    <w:p w:rsidR="00750AE0" w:rsidRDefault="00750AE0" w:rsidP="00750AE0">
      <w:pPr>
        <w:tabs>
          <w:tab w:val="left" w:pos="0"/>
        </w:tabs>
        <w:jc w:val="both"/>
      </w:pPr>
    </w:p>
    <w:p w:rsidR="00750AE0" w:rsidRDefault="00750AE0" w:rsidP="00750AE0">
      <w:pPr>
        <w:tabs>
          <w:tab w:val="left" w:pos="0"/>
        </w:tabs>
        <w:jc w:val="both"/>
      </w:pPr>
      <w:proofErr w:type="gramStart"/>
      <w: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чтении);</w:t>
      </w:r>
      <w:proofErr w:type="gramEnd"/>
    </w:p>
    <w:p w:rsidR="00750AE0" w:rsidRDefault="00750AE0" w:rsidP="00750AE0">
      <w:pPr>
        <w:tabs>
          <w:tab w:val="left" w:pos="0"/>
        </w:tabs>
        <w:jc w:val="both"/>
      </w:pPr>
    </w:p>
    <w:p w:rsidR="00750AE0" w:rsidRDefault="00750AE0" w:rsidP="00750AE0">
      <w:pPr>
        <w:tabs>
          <w:tab w:val="left" w:pos="0"/>
        </w:tabs>
        <w:jc w:val="both"/>
      </w:pPr>
      <w:r>
        <w:t>- образовательную деятельность, осуществляемую в ходе режимных моментов;</w:t>
      </w:r>
    </w:p>
    <w:p w:rsidR="00750AE0" w:rsidRDefault="00750AE0" w:rsidP="00750AE0">
      <w:pPr>
        <w:tabs>
          <w:tab w:val="left" w:pos="0"/>
        </w:tabs>
        <w:jc w:val="both"/>
      </w:pPr>
    </w:p>
    <w:p w:rsidR="00750AE0" w:rsidRDefault="00750AE0" w:rsidP="00750AE0">
      <w:pPr>
        <w:tabs>
          <w:tab w:val="left" w:pos="0"/>
        </w:tabs>
        <w:jc w:val="both"/>
      </w:pPr>
      <w:r>
        <w:t>- самостоятельную деятельность детей;</w:t>
      </w:r>
    </w:p>
    <w:p w:rsidR="00750AE0" w:rsidRDefault="00750AE0" w:rsidP="00750AE0">
      <w:pPr>
        <w:tabs>
          <w:tab w:val="left" w:pos="0"/>
        </w:tabs>
        <w:jc w:val="both"/>
      </w:pPr>
    </w:p>
    <w:p w:rsidR="00750AE0" w:rsidRDefault="00750AE0" w:rsidP="00750AE0">
      <w:pPr>
        <w:tabs>
          <w:tab w:val="left" w:pos="0"/>
        </w:tabs>
        <w:jc w:val="both"/>
      </w:pPr>
      <w:r>
        <w:t xml:space="preserve">- взаимодействие с семьями детей по реализации образовательной программы дошкольного образования. </w:t>
      </w:r>
    </w:p>
    <w:p w:rsidR="00750AE0" w:rsidRDefault="00750AE0" w:rsidP="00750AE0">
      <w:pPr>
        <w:tabs>
          <w:tab w:val="left" w:pos="720"/>
        </w:tabs>
        <w:ind w:left="720"/>
        <w:jc w:val="both"/>
      </w:pPr>
    </w:p>
    <w:p w:rsidR="00750AE0" w:rsidRDefault="00750AE0" w:rsidP="00750AE0">
      <w:pPr>
        <w:jc w:val="both"/>
      </w:pPr>
      <w:r>
        <w:t>Длительность образовательной нагрузки для детей регламентируется требованиями СанПиН 2.4.1.3049-13 и составляет:</w:t>
      </w:r>
    </w:p>
    <w:p w:rsidR="00750AE0" w:rsidRDefault="00750AE0" w:rsidP="00750AE0">
      <w:pPr>
        <w:jc w:val="both"/>
      </w:pPr>
    </w:p>
    <w:p w:rsidR="00750AE0" w:rsidRDefault="00750AE0" w:rsidP="00750AE0">
      <w:pPr>
        <w:numPr>
          <w:ilvl w:val="0"/>
          <w:numId w:val="1"/>
        </w:numPr>
        <w:jc w:val="both"/>
      </w:pPr>
      <w:r>
        <w:t>для детей раннего возраста от 1,5 до 3 лет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прогулки;</w:t>
      </w:r>
    </w:p>
    <w:p w:rsidR="00750AE0" w:rsidRDefault="00750AE0" w:rsidP="00750AE0">
      <w:pPr>
        <w:ind w:left="1080"/>
        <w:jc w:val="both"/>
      </w:pPr>
    </w:p>
    <w:p w:rsidR="00750AE0" w:rsidRDefault="00750AE0" w:rsidP="00750AE0">
      <w:pPr>
        <w:numPr>
          <w:ilvl w:val="0"/>
          <w:numId w:val="1"/>
        </w:numPr>
        <w:jc w:val="both"/>
      </w:pPr>
      <w:r>
        <w:t xml:space="preserve">продолжительность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не более – 30 минут;</w:t>
      </w:r>
    </w:p>
    <w:p w:rsidR="00750AE0" w:rsidRDefault="00750AE0" w:rsidP="00750AE0">
      <w:pPr>
        <w:jc w:val="both"/>
      </w:pPr>
    </w:p>
    <w:p w:rsidR="00750AE0" w:rsidRDefault="00750AE0" w:rsidP="00750AE0">
      <w:pPr>
        <w:numPr>
          <w:ilvl w:val="0"/>
          <w:numId w:val="1"/>
        </w:numPr>
        <w:jc w:val="both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минут;</w:t>
      </w:r>
    </w:p>
    <w:p w:rsidR="00750AE0" w:rsidRDefault="00750AE0" w:rsidP="00750AE0">
      <w:pPr>
        <w:pStyle w:val="a7"/>
      </w:pPr>
    </w:p>
    <w:p w:rsidR="00750AE0" w:rsidRDefault="00750AE0" w:rsidP="00750AE0">
      <w:pPr>
        <w:numPr>
          <w:ilvl w:val="0"/>
          <w:numId w:val="1"/>
        </w:numPr>
        <w:ind w:left="1134"/>
        <w:jc w:val="both"/>
      </w:pPr>
      <w:proofErr w:type="gramStart"/>
      <w:r>
        <w:t>образовательная деятельность, требующая повышенной познавательной активности и умственного напряжения детей проводится</w:t>
      </w:r>
      <w:proofErr w:type="gramEnd"/>
      <w:r>
        <w:t xml:space="preserve"> в первую половину дня. Для профилактики утомления детей образовательная деятельность сочетается с физкультурной, музыкальной деятельностью, ритмикой, хореографией и т. п.;</w:t>
      </w:r>
    </w:p>
    <w:p w:rsidR="00750AE0" w:rsidRDefault="00750AE0" w:rsidP="00750AE0">
      <w:pPr>
        <w:jc w:val="both"/>
      </w:pPr>
    </w:p>
    <w:p w:rsidR="00750AE0" w:rsidRDefault="00750AE0" w:rsidP="00750AE0">
      <w:pPr>
        <w:numPr>
          <w:ilvl w:val="0"/>
          <w:numId w:val="1"/>
        </w:numPr>
        <w:ind w:left="1134"/>
        <w:jc w:val="both"/>
      </w:pPr>
      <w:r>
        <w:t xml:space="preserve"> в середине года (январь – февраль) для воспитанников дошкольных групп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прогулок;</w:t>
      </w:r>
    </w:p>
    <w:p w:rsidR="00750AE0" w:rsidRDefault="00750AE0" w:rsidP="00750AE0">
      <w:pPr>
        <w:jc w:val="both"/>
      </w:pPr>
    </w:p>
    <w:p w:rsidR="00750AE0" w:rsidRDefault="00750AE0" w:rsidP="00750AE0">
      <w:pPr>
        <w:numPr>
          <w:ilvl w:val="0"/>
          <w:numId w:val="2"/>
        </w:numPr>
        <w:tabs>
          <w:tab w:val="clear" w:pos="720"/>
          <w:tab w:val="num" w:pos="1134"/>
        </w:tabs>
        <w:ind w:left="1134"/>
        <w:jc w:val="both"/>
      </w:pPr>
      <w:r>
        <w:t>в течение дня предусматривается сбалансированное  чередование совместной деятельности взрослого и детей и самостоятельной деятельности детей;</w:t>
      </w:r>
    </w:p>
    <w:p w:rsidR="00750AE0" w:rsidRDefault="00750AE0" w:rsidP="00750AE0">
      <w:pPr>
        <w:ind w:left="1134"/>
        <w:jc w:val="both"/>
      </w:pPr>
    </w:p>
    <w:p w:rsidR="00750AE0" w:rsidRDefault="00750AE0" w:rsidP="00750AE0">
      <w:pPr>
        <w:numPr>
          <w:ilvl w:val="0"/>
          <w:numId w:val="2"/>
        </w:numPr>
        <w:tabs>
          <w:tab w:val="clear" w:pos="720"/>
          <w:tab w:val="num" w:pos="1134"/>
        </w:tabs>
        <w:ind w:left="1134"/>
        <w:jc w:val="both"/>
      </w:pPr>
      <w:r>
        <w:t>среди общего времени деятельности  30%  отводится образовательной деятельности, требующей от детей умственного напряжения, остальные 70% составляет  деятельность художественно-эстетического и физкультурно-оздоровительного цикла.</w:t>
      </w:r>
    </w:p>
    <w:p w:rsidR="00750AE0" w:rsidRDefault="00750AE0" w:rsidP="00750AE0">
      <w:pPr>
        <w:jc w:val="center"/>
        <w:rPr>
          <w:b/>
        </w:rPr>
      </w:pPr>
    </w:p>
    <w:p w:rsidR="00750AE0" w:rsidRDefault="00750AE0" w:rsidP="00750AE0">
      <w:pPr>
        <w:jc w:val="center"/>
        <w:rPr>
          <w:b/>
        </w:rPr>
      </w:pPr>
      <w:r>
        <w:rPr>
          <w:b/>
        </w:rPr>
        <w:t>ПЛАН ОБРАЗОВАТЕЛЬНОЙ ДЕЯТЕЛЬНОСТИ</w:t>
      </w:r>
    </w:p>
    <w:p w:rsidR="00750AE0" w:rsidRDefault="00750AE0" w:rsidP="00750AE0">
      <w:pPr>
        <w:jc w:val="center"/>
        <w:rPr>
          <w:b/>
        </w:rPr>
      </w:pPr>
      <w:r>
        <w:rPr>
          <w:b/>
        </w:rPr>
        <w:t>по Основной образовательной программе МДОУ Тамбовский детский сад №1</w:t>
      </w:r>
    </w:p>
    <w:p w:rsidR="00750AE0" w:rsidRPr="00417C63" w:rsidRDefault="00750AE0" w:rsidP="00750AE0">
      <w:pPr>
        <w:jc w:val="center"/>
        <w:rPr>
          <w:b/>
          <w:sz w:val="28"/>
          <w:szCs w:val="28"/>
        </w:rPr>
      </w:pPr>
      <w:r>
        <w:rPr>
          <w:b/>
        </w:rPr>
        <w:t>на 201</w:t>
      </w:r>
      <w:r w:rsidR="00E27FFB">
        <w:rPr>
          <w:b/>
        </w:rPr>
        <w:t>7</w:t>
      </w:r>
      <w:r>
        <w:rPr>
          <w:b/>
        </w:rPr>
        <w:t xml:space="preserve"> – 201</w:t>
      </w:r>
      <w:r w:rsidR="00E27FFB">
        <w:rPr>
          <w:b/>
        </w:rPr>
        <w:t>8</w:t>
      </w:r>
      <w:r>
        <w:rPr>
          <w:b/>
        </w:rPr>
        <w:t xml:space="preserve"> учебный год</w:t>
      </w:r>
      <w:r w:rsidRPr="00417C63">
        <w:rPr>
          <w:b/>
          <w:sz w:val="28"/>
          <w:szCs w:val="28"/>
        </w:rPr>
        <w:t xml:space="preserve"> </w:t>
      </w:r>
    </w:p>
    <w:tbl>
      <w:tblPr>
        <w:tblW w:w="14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1"/>
        <w:gridCol w:w="1548"/>
        <w:gridCol w:w="708"/>
        <w:gridCol w:w="675"/>
        <w:gridCol w:w="34"/>
        <w:gridCol w:w="711"/>
        <w:gridCol w:w="660"/>
        <w:gridCol w:w="50"/>
        <w:gridCol w:w="835"/>
        <w:gridCol w:w="20"/>
        <w:gridCol w:w="709"/>
        <w:gridCol w:w="6"/>
        <w:gridCol w:w="804"/>
        <w:gridCol w:w="6"/>
        <w:gridCol w:w="34"/>
        <w:gridCol w:w="717"/>
        <w:gridCol w:w="113"/>
        <w:gridCol w:w="6"/>
        <w:gridCol w:w="15"/>
        <w:gridCol w:w="716"/>
        <w:gridCol w:w="709"/>
        <w:gridCol w:w="11"/>
        <w:gridCol w:w="825"/>
        <w:gridCol w:w="18"/>
        <w:gridCol w:w="709"/>
        <w:gridCol w:w="8"/>
        <w:gridCol w:w="843"/>
        <w:gridCol w:w="57"/>
        <w:gridCol w:w="654"/>
        <w:gridCol w:w="836"/>
        <w:gridCol w:w="17"/>
        <w:gridCol w:w="18"/>
      </w:tblGrid>
      <w:tr w:rsidR="00750AE0" w:rsidRPr="0076114F" w:rsidTr="000349CF">
        <w:trPr>
          <w:gridAfter w:val="1"/>
          <w:wAfter w:w="18" w:type="dxa"/>
          <w:trHeight w:val="875"/>
        </w:trPr>
        <w:tc>
          <w:tcPr>
            <w:tcW w:w="3099" w:type="dxa"/>
            <w:gridSpan w:val="2"/>
            <w:shd w:val="clear" w:color="auto" w:fill="auto"/>
          </w:tcPr>
          <w:p w:rsidR="00750AE0" w:rsidRPr="0076114F" w:rsidRDefault="00750AE0" w:rsidP="000349CF">
            <w:pPr>
              <w:rPr>
                <w:highlight w:val="yellow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:rsidR="00750AE0" w:rsidRPr="00C92B65" w:rsidRDefault="00750AE0" w:rsidP="000349CF">
            <w:pPr>
              <w:jc w:val="center"/>
              <w:rPr>
                <w:b/>
              </w:rPr>
            </w:pPr>
            <w:r w:rsidRPr="00C92B65">
              <w:rPr>
                <w:b/>
              </w:rPr>
              <w:t>Группа раннего во</w:t>
            </w:r>
            <w:r>
              <w:rPr>
                <w:b/>
              </w:rPr>
              <w:t>зраста от 1,5</w:t>
            </w:r>
            <w:r w:rsidRPr="00C92B65">
              <w:rPr>
                <w:b/>
              </w:rPr>
              <w:t xml:space="preserve"> до 3 лет</w:t>
            </w:r>
          </w:p>
        </w:tc>
        <w:tc>
          <w:tcPr>
            <w:tcW w:w="2274" w:type="dxa"/>
            <w:gridSpan w:val="5"/>
            <w:shd w:val="clear" w:color="auto" w:fill="auto"/>
          </w:tcPr>
          <w:p w:rsidR="00750AE0" w:rsidRPr="00C92B65" w:rsidRDefault="00750AE0" w:rsidP="000349CF">
            <w:pPr>
              <w:jc w:val="center"/>
              <w:rPr>
                <w:b/>
              </w:rPr>
            </w:pPr>
            <w:r w:rsidRPr="00C92B65">
              <w:rPr>
                <w:b/>
              </w:rPr>
              <w:t>Младшая возраст</w:t>
            </w:r>
          </w:p>
          <w:p w:rsidR="00750AE0" w:rsidRPr="00C92B65" w:rsidRDefault="00750AE0" w:rsidP="000349CF">
            <w:pPr>
              <w:jc w:val="center"/>
              <w:rPr>
                <w:b/>
              </w:rPr>
            </w:pPr>
            <w:r w:rsidRPr="00C92B65">
              <w:rPr>
                <w:b/>
              </w:rPr>
              <w:t>от 3 до 4 лет</w:t>
            </w:r>
          </w:p>
        </w:tc>
        <w:tc>
          <w:tcPr>
            <w:tcW w:w="2417" w:type="dxa"/>
            <w:gridSpan w:val="9"/>
            <w:shd w:val="clear" w:color="auto" w:fill="auto"/>
          </w:tcPr>
          <w:p w:rsidR="00750AE0" w:rsidRPr="00C92B65" w:rsidRDefault="00750AE0" w:rsidP="000349CF">
            <w:pPr>
              <w:jc w:val="center"/>
              <w:rPr>
                <w:b/>
              </w:rPr>
            </w:pPr>
            <w:r w:rsidRPr="00C92B65">
              <w:rPr>
                <w:b/>
              </w:rPr>
              <w:t>Средний возраст от 4 до 5 лет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750AE0" w:rsidRPr="00C92B65" w:rsidRDefault="00750AE0" w:rsidP="000349CF">
            <w:pPr>
              <w:jc w:val="center"/>
              <w:rPr>
                <w:b/>
              </w:rPr>
            </w:pPr>
            <w:r w:rsidRPr="00C92B65">
              <w:rPr>
                <w:b/>
              </w:rPr>
              <w:t>Старшая группа от 5 до 6 лет</w:t>
            </w:r>
          </w:p>
        </w:tc>
        <w:tc>
          <w:tcPr>
            <w:tcW w:w="2415" w:type="dxa"/>
            <w:gridSpan w:val="6"/>
            <w:shd w:val="clear" w:color="auto" w:fill="auto"/>
          </w:tcPr>
          <w:p w:rsidR="00750AE0" w:rsidRPr="00C92B65" w:rsidRDefault="00750AE0" w:rsidP="000349CF">
            <w:pPr>
              <w:jc w:val="center"/>
              <w:rPr>
                <w:b/>
              </w:rPr>
            </w:pPr>
            <w:proofErr w:type="gramStart"/>
            <w:r w:rsidRPr="00C92B65">
              <w:rPr>
                <w:b/>
              </w:rPr>
              <w:t>Подготовительная</w:t>
            </w:r>
            <w:proofErr w:type="gramEnd"/>
            <w:r w:rsidRPr="00C92B65">
              <w:rPr>
                <w:b/>
              </w:rPr>
              <w:t xml:space="preserve">  к школе группам</w:t>
            </w:r>
          </w:p>
          <w:p w:rsidR="00750AE0" w:rsidRPr="00C92B65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C92B65">
              <w:rPr>
                <w:b/>
              </w:rPr>
              <w:t>т 6 до 7 лет</w:t>
            </w:r>
          </w:p>
        </w:tc>
      </w:tr>
      <w:tr w:rsidR="00750AE0" w:rsidRPr="0076114F" w:rsidTr="000349CF">
        <w:trPr>
          <w:gridAfter w:val="1"/>
          <w:wAfter w:w="18" w:type="dxa"/>
          <w:cantSplit/>
          <w:trHeight w:val="988"/>
        </w:trPr>
        <w:tc>
          <w:tcPr>
            <w:tcW w:w="3099" w:type="dxa"/>
            <w:gridSpan w:val="2"/>
            <w:shd w:val="clear" w:color="auto" w:fill="auto"/>
          </w:tcPr>
          <w:p w:rsidR="00750AE0" w:rsidRPr="0076114F" w:rsidRDefault="00750AE0" w:rsidP="000349CF">
            <w:pPr>
              <w:rPr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855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851" w:type="dxa"/>
            <w:gridSpan w:val="4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854" w:type="dxa"/>
            <w:gridSpan w:val="3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год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 xml:space="preserve">в </w:t>
            </w:r>
            <w:proofErr w:type="spellStart"/>
            <w:r w:rsidRPr="00C92B65">
              <w:t>нед</w:t>
            </w:r>
            <w:proofErr w:type="spellEnd"/>
            <w:r w:rsidRPr="00C92B65">
              <w:t>.</w:t>
            </w:r>
          </w:p>
        </w:tc>
        <w:tc>
          <w:tcPr>
            <w:tcW w:w="711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мес.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750AE0" w:rsidRPr="00C92B65" w:rsidRDefault="00750AE0" w:rsidP="000349CF">
            <w:pPr>
              <w:ind w:left="113" w:right="113"/>
              <w:jc w:val="center"/>
            </w:pPr>
            <w:r w:rsidRPr="00C92B65">
              <w:t>в год</w:t>
            </w:r>
          </w:p>
        </w:tc>
      </w:tr>
      <w:tr w:rsidR="00750AE0" w:rsidRPr="0076114F" w:rsidTr="000349CF">
        <w:trPr>
          <w:gridAfter w:val="1"/>
          <w:wAfter w:w="18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pPr>
              <w:rPr>
                <w:b/>
              </w:rPr>
            </w:pPr>
            <w:r w:rsidRPr="00C92B65">
              <w:rPr>
                <w:b/>
              </w:rPr>
              <w:t>Познавательное развитие</w:t>
            </w:r>
          </w:p>
        </w:tc>
        <w:tc>
          <w:tcPr>
            <w:tcW w:w="708" w:type="dxa"/>
            <w:shd w:val="clear" w:color="auto" w:fill="auto"/>
          </w:tcPr>
          <w:p w:rsidR="00750AE0" w:rsidRPr="00AF46D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AF46D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750AE0" w:rsidRPr="00AF46D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  <w:rPr>
                <w:b/>
              </w:rPr>
            </w:pPr>
            <w:r w:rsidRPr="00DB75E7">
              <w:rPr>
                <w:b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  <w:rPr>
                <w:b/>
              </w:rPr>
            </w:pPr>
            <w:r w:rsidRPr="00DB75E7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0349CF">
            <w:pPr>
              <w:jc w:val="center"/>
              <w:rPr>
                <w:b/>
              </w:rPr>
            </w:pPr>
            <w:r w:rsidRPr="00DB75E7">
              <w:rPr>
                <w:b/>
              </w:rPr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  <w:rPr>
                <w:b/>
              </w:rPr>
            </w:pPr>
            <w:r w:rsidRPr="000077AD">
              <w:rPr>
                <w:b/>
              </w:rPr>
              <w:t>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  <w:rPr>
                <w:b/>
              </w:rPr>
            </w:pPr>
            <w:r w:rsidRPr="000077AD"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750AE0" w:rsidRPr="000077AD" w:rsidRDefault="00750AE0" w:rsidP="000349CF">
            <w:pPr>
              <w:jc w:val="center"/>
              <w:rPr>
                <w:b/>
              </w:rPr>
            </w:pPr>
            <w:r w:rsidRPr="000077AD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  <w:rPr>
                <w:b/>
              </w:rPr>
            </w:pPr>
            <w:r w:rsidRPr="004846AB">
              <w:rPr>
                <w:b/>
              </w:rP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750AE0" w:rsidP="000349CF">
            <w:pPr>
              <w:jc w:val="center"/>
              <w:rPr>
                <w:b/>
              </w:rPr>
            </w:pPr>
            <w:r w:rsidRPr="004846A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  <w:rPr>
                <w:b/>
              </w:rPr>
            </w:pPr>
            <w:r w:rsidRPr="004846AB">
              <w:rPr>
                <w:b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b/>
              </w:rPr>
            </w:pPr>
            <w:r w:rsidRPr="00134F77">
              <w:rPr>
                <w:b/>
              </w:rPr>
              <w:t>12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b/>
              </w:rPr>
            </w:pPr>
            <w:r w:rsidRPr="00134F77">
              <w:rPr>
                <w:b/>
              </w:rPr>
              <w:t>108</w:t>
            </w:r>
          </w:p>
        </w:tc>
      </w:tr>
      <w:tr w:rsidR="00750AE0" w:rsidRPr="0076114F" w:rsidTr="000349CF">
        <w:trPr>
          <w:gridAfter w:val="1"/>
          <w:wAfter w:w="18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Познавательно – исследовательская деятельность</w:t>
            </w:r>
          </w:p>
        </w:tc>
        <w:tc>
          <w:tcPr>
            <w:tcW w:w="708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0,25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1</w:t>
            </w:r>
          </w:p>
        </w:tc>
        <w:tc>
          <w:tcPr>
            <w:tcW w:w="711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0,25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1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9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 w:rsidRPr="000077AD">
              <w:t>0,25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0,5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2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0,5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18</w:t>
            </w:r>
          </w:p>
        </w:tc>
      </w:tr>
      <w:tr w:rsidR="00750AE0" w:rsidRPr="0076114F" w:rsidTr="000349CF">
        <w:trPr>
          <w:gridAfter w:val="1"/>
          <w:wAfter w:w="18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Формирование элементарно-математических представлений</w:t>
            </w:r>
          </w:p>
        </w:tc>
        <w:tc>
          <w:tcPr>
            <w:tcW w:w="708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4</w:t>
            </w:r>
          </w:p>
        </w:tc>
        <w:tc>
          <w:tcPr>
            <w:tcW w:w="711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36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 w:rsidRPr="000077AD"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530E60" w:rsidRDefault="00750AE0" w:rsidP="000349CF">
            <w:pPr>
              <w:jc w:val="center"/>
            </w:pPr>
            <w:r>
              <w:t>4</w:t>
            </w:r>
          </w:p>
        </w:tc>
        <w:tc>
          <w:tcPr>
            <w:tcW w:w="716" w:type="dxa"/>
            <w:shd w:val="clear" w:color="auto" w:fill="auto"/>
          </w:tcPr>
          <w:p w:rsidR="00750AE0" w:rsidRPr="00530E60" w:rsidRDefault="00750AE0" w:rsidP="000349CF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530E60" w:rsidRDefault="00750AE0" w:rsidP="000349CF">
            <w:pPr>
              <w:jc w:val="center"/>
            </w:pPr>
            <w:r w:rsidRPr="00530E60"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530E60" w:rsidRDefault="00750AE0" w:rsidP="000349CF">
            <w:pPr>
              <w:jc w:val="center"/>
            </w:pPr>
            <w:r w:rsidRPr="00530E60"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530E60" w:rsidRDefault="00750AE0" w:rsidP="000349CF">
            <w:pPr>
              <w:jc w:val="center"/>
            </w:pPr>
            <w:r w:rsidRPr="00530E60"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72</w:t>
            </w:r>
          </w:p>
        </w:tc>
      </w:tr>
      <w:tr w:rsidR="00750AE0" w:rsidRPr="0076114F" w:rsidTr="000349CF">
        <w:trPr>
          <w:gridAfter w:val="1"/>
          <w:wAfter w:w="18" w:type="dxa"/>
          <w:trHeight w:val="635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Ознакомление с миром природы</w:t>
            </w:r>
          </w:p>
        </w:tc>
        <w:tc>
          <w:tcPr>
            <w:tcW w:w="708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0,</w:t>
            </w:r>
            <w: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>
              <w:t>18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0,5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2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18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 w:rsidRPr="000077AD">
              <w:t>0,5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 w:rsidRPr="000077AD">
              <w:t>2</w:t>
            </w:r>
          </w:p>
        </w:tc>
        <w:tc>
          <w:tcPr>
            <w:tcW w:w="716" w:type="dxa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 w:rsidRPr="000077AD">
              <w:t>18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0,25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1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0,25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9</w:t>
            </w:r>
          </w:p>
        </w:tc>
      </w:tr>
      <w:tr w:rsidR="00750AE0" w:rsidRPr="0076114F" w:rsidTr="000349CF">
        <w:trPr>
          <w:gridAfter w:val="1"/>
          <w:wAfter w:w="18" w:type="dxa"/>
          <w:trHeight w:val="689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Ознакомление с предметно-социальным окружением</w:t>
            </w:r>
          </w:p>
        </w:tc>
        <w:tc>
          <w:tcPr>
            <w:tcW w:w="708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0,25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1</w:t>
            </w:r>
          </w:p>
        </w:tc>
        <w:tc>
          <w:tcPr>
            <w:tcW w:w="711" w:type="dxa"/>
            <w:shd w:val="clear" w:color="auto" w:fill="auto"/>
          </w:tcPr>
          <w:p w:rsidR="00750AE0" w:rsidRPr="00AF46DA" w:rsidRDefault="00750AE0" w:rsidP="000349CF">
            <w:pPr>
              <w:jc w:val="center"/>
            </w:pPr>
            <w:r w:rsidRPr="00AF46DA">
              <w:t>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0,25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750AE0" w:rsidRPr="00DB75E7" w:rsidRDefault="00750AE0" w:rsidP="000349CF">
            <w:pPr>
              <w:jc w:val="center"/>
            </w:pPr>
            <w:r w:rsidRPr="00DB75E7">
              <w:t>9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 w:rsidRPr="000077AD">
              <w:t>0,25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0077AD" w:rsidRDefault="00750AE0" w:rsidP="000349CF">
            <w:pPr>
              <w:jc w:val="center"/>
            </w:pPr>
            <w:r w:rsidRPr="000077AD">
              <w:t>1</w:t>
            </w:r>
          </w:p>
        </w:tc>
        <w:tc>
          <w:tcPr>
            <w:tcW w:w="716" w:type="dxa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highlight w:val="yellow"/>
              </w:rPr>
            </w:pPr>
            <w:r w:rsidRPr="000077AD">
              <w:t>9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0,25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1</w:t>
            </w:r>
          </w:p>
        </w:tc>
        <w:tc>
          <w:tcPr>
            <w:tcW w:w="709" w:type="dxa"/>
            <w:shd w:val="clear" w:color="auto" w:fill="auto"/>
          </w:tcPr>
          <w:p w:rsidR="00750AE0" w:rsidRPr="004846AB" w:rsidRDefault="00750AE0" w:rsidP="000349CF">
            <w:pPr>
              <w:jc w:val="center"/>
            </w:pPr>
            <w:r w:rsidRPr="004846AB"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0,25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134F77" w:rsidRDefault="00750AE0" w:rsidP="000349CF">
            <w:pPr>
              <w:jc w:val="center"/>
              <w:rPr>
                <w:color w:val="000000"/>
              </w:rPr>
            </w:pPr>
            <w:r w:rsidRPr="00134F77">
              <w:rPr>
                <w:color w:val="000000"/>
              </w:rPr>
              <w:t>9</w:t>
            </w:r>
          </w:p>
        </w:tc>
      </w:tr>
      <w:tr w:rsidR="00750AE0" w:rsidRPr="0076114F" w:rsidTr="000349CF">
        <w:trPr>
          <w:gridAfter w:val="1"/>
          <w:wAfter w:w="18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pPr>
              <w:rPr>
                <w:b/>
              </w:rPr>
            </w:pPr>
            <w:r w:rsidRPr="00C92B65">
              <w:rPr>
                <w:b/>
              </w:rPr>
              <w:t>Речевое развитие</w:t>
            </w:r>
          </w:p>
        </w:tc>
        <w:tc>
          <w:tcPr>
            <w:tcW w:w="708" w:type="dxa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F37279" w:rsidRDefault="00750AE0" w:rsidP="000349CF">
            <w:pPr>
              <w:jc w:val="center"/>
              <w:rPr>
                <w:b/>
              </w:rPr>
            </w:pPr>
            <w:r w:rsidRPr="00F37279">
              <w:rPr>
                <w:b/>
              </w:rPr>
              <w:t>72</w:t>
            </w:r>
          </w:p>
        </w:tc>
      </w:tr>
      <w:tr w:rsidR="00750AE0" w:rsidRPr="0076114F" w:rsidTr="000349CF">
        <w:trPr>
          <w:gridAfter w:val="1"/>
          <w:wAfter w:w="18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Развитие речи</w:t>
            </w:r>
          </w:p>
        </w:tc>
        <w:tc>
          <w:tcPr>
            <w:tcW w:w="708" w:type="dxa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8</w:t>
            </w:r>
          </w:p>
        </w:tc>
        <w:tc>
          <w:tcPr>
            <w:tcW w:w="711" w:type="dxa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4</w:t>
            </w:r>
          </w:p>
        </w:tc>
        <w:tc>
          <w:tcPr>
            <w:tcW w:w="716" w:type="dxa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 w:rsidRPr="00FF5088"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FF5088" w:rsidRDefault="00750AE0" w:rsidP="000349CF">
            <w:pPr>
              <w:jc w:val="center"/>
            </w:pPr>
            <w:r>
              <w:t>72</w:t>
            </w:r>
          </w:p>
        </w:tc>
      </w:tr>
      <w:tr w:rsidR="00750AE0" w:rsidRPr="0076114F" w:rsidTr="000349CF">
        <w:trPr>
          <w:gridAfter w:val="1"/>
          <w:wAfter w:w="18" w:type="dxa"/>
          <w:trHeight w:val="463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pPr>
              <w:rPr>
                <w:b/>
              </w:rPr>
            </w:pPr>
            <w:r w:rsidRPr="00C92B65">
              <w:rPr>
                <w:b/>
              </w:rPr>
              <w:t>Художественно-эстетическое развитие</w:t>
            </w:r>
          </w:p>
        </w:tc>
        <w:tc>
          <w:tcPr>
            <w:tcW w:w="708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</w:tr>
      <w:tr w:rsidR="00750AE0" w:rsidRPr="0076114F" w:rsidTr="000349CF">
        <w:trPr>
          <w:gridAfter w:val="2"/>
          <w:wAfter w:w="35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>
              <w:t xml:space="preserve"> </w:t>
            </w:r>
            <w:r w:rsidRPr="00C92B65">
              <w:t>Приобщение к искусству</w:t>
            </w:r>
          </w:p>
        </w:tc>
        <w:tc>
          <w:tcPr>
            <w:tcW w:w="6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 процессе</w:t>
            </w:r>
            <w:r w:rsidRPr="00C92B65">
              <w:rPr>
                <w:color w:val="000000"/>
              </w:rPr>
              <w:t xml:space="preserve"> конструктивно-модельной деятельности</w:t>
            </w:r>
            <w:r>
              <w:rPr>
                <w:color w:val="000000"/>
              </w:rPr>
              <w:t xml:space="preserve"> один раз в неделю в различных видах деятельности</w:t>
            </w:r>
          </w:p>
        </w:tc>
      </w:tr>
      <w:tr w:rsidR="00750AE0" w:rsidRPr="0076114F" w:rsidTr="000349CF">
        <w:trPr>
          <w:gridAfter w:val="2"/>
          <w:wAfter w:w="35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Изобразительная деятельность</w:t>
            </w:r>
          </w:p>
          <w:p w:rsidR="00750AE0" w:rsidRPr="00C92B65" w:rsidRDefault="00750AE0" w:rsidP="000349CF">
            <w:r w:rsidRPr="00C92B65">
              <w:t>Лепка</w:t>
            </w:r>
          </w:p>
          <w:p w:rsidR="00750AE0" w:rsidRPr="00C92B65" w:rsidRDefault="00750AE0" w:rsidP="000349CF">
            <w:r w:rsidRPr="00C92B65">
              <w:t xml:space="preserve">Аппликация </w:t>
            </w:r>
          </w:p>
        </w:tc>
        <w:tc>
          <w:tcPr>
            <w:tcW w:w="708" w:type="dxa"/>
            <w:shd w:val="clear" w:color="auto" w:fill="auto"/>
          </w:tcPr>
          <w:p w:rsidR="00750AE0" w:rsidRPr="00B753BC" w:rsidRDefault="00750AE0" w:rsidP="0003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750AE0" w:rsidRPr="00B753BC" w:rsidRDefault="00750AE0" w:rsidP="0003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Default="00750AE0" w:rsidP="0003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50AE0" w:rsidRPr="00A14723" w:rsidRDefault="00750AE0" w:rsidP="000349CF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750AE0" w:rsidRDefault="00750AE0" w:rsidP="00034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750AE0" w:rsidRPr="00A14723" w:rsidRDefault="00750AE0" w:rsidP="000349CF">
            <w:pPr>
              <w:jc w:val="center"/>
            </w:pPr>
            <w:r>
              <w:t>18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1</w:t>
            </w:r>
          </w:p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0,5</w:t>
            </w:r>
          </w:p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0,5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4</w:t>
            </w:r>
          </w:p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2</w:t>
            </w:r>
          </w:p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36</w:t>
            </w:r>
          </w:p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18</w:t>
            </w:r>
          </w:p>
          <w:p w:rsidR="00750AE0" w:rsidRPr="002D271C" w:rsidRDefault="00750AE0" w:rsidP="000349CF">
            <w:pPr>
              <w:jc w:val="center"/>
              <w:rPr>
                <w:color w:val="000000"/>
              </w:rPr>
            </w:pPr>
            <w:r w:rsidRPr="002D271C">
              <w:rPr>
                <w:color w:val="000000"/>
              </w:rPr>
              <w:t>18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4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36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8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72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0,5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8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72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  <w:p w:rsidR="00750AE0" w:rsidRPr="005858E6" w:rsidRDefault="00750AE0" w:rsidP="000349CF">
            <w:pPr>
              <w:jc w:val="center"/>
              <w:rPr>
                <w:color w:val="000000"/>
              </w:rPr>
            </w:pPr>
            <w:r w:rsidRPr="005858E6">
              <w:rPr>
                <w:color w:val="000000"/>
              </w:rPr>
              <w:t>18</w:t>
            </w:r>
          </w:p>
        </w:tc>
      </w:tr>
      <w:tr w:rsidR="00750AE0" w:rsidRPr="0076114F" w:rsidTr="000349CF">
        <w:trPr>
          <w:gridAfter w:val="2"/>
          <w:wAfter w:w="35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Музыка</w:t>
            </w:r>
          </w:p>
        </w:tc>
        <w:tc>
          <w:tcPr>
            <w:tcW w:w="708" w:type="dxa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8</w:t>
            </w:r>
          </w:p>
        </w:tc>
        <w:tc>
          <w:tcPr>
            <w:tcW w:w="711" w:type="dxa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2</w:t>
            </w:r>
          </w:p>
        </w:tc>
        <w:tc>
          <w:tcPr>
            <w:tcW w:w="717" w:type="dxa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72</w:t>
            </w:r>
          </w:p>
        </w:tc>
        <w:tc>
          <w:tcPr>
            <w:tcW w:w="709" w:type="dxa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8</w:t>
            </w:r>
          </w:p>
        </w:tc>
        <w:tc>
          <w:tcPr>
            <w:tcW w:w="836" w:type="dxa"/>
            <w:shd w:val="clear" w:color="auto" w:fill="auto"/>
          </w:tcPr>
          <w:p w:rsidR="00750AE0" w:rsidRPr="00BA08B7" w:rsidRDefault="00750AE0" w:rsidP="000349CF">
            <w:pPr>
              <w:jc w:val="center"/>
            </w:pPr>
            <w:r w:rsidRPr="00BA08B7">
              <w:t>72</w:t>
            </w:r>
          </w:p>
        </w:tc>
      </w:tr>
      <w:tr w:rsidR="00750AE0" w:rsidRPr="0076114F" w:rsidTr="000349CF">
        <w:trPr>
          <w:gridAfter w:val="2"/>
          <w:wAfter w:w="35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pPr>
              <w:rPr>
                <w:b/>
              </w:rPr>
            </w:pPr>
            <w:r w:rsidRPr="00C92B65">
              <w:rPr>
                <w:b/>
              </w:rPr>
              <w:t>Физическое развитие</w:t>
            </w:r>
          </w:p>
        </w:tc>
        <w:tc>
          <w:tcPr>
            <w:tcW w:w="708" w:type="dxa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 w:rsidRPr="00703652">
              <w:rPr>
                <w:b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 w:rsidRPr="00703652">
              <w:rPr>
                <w:b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 w:rsidRPr="00703652">
              <w:rPr>
                <w:b/>
              </w:rPr>
              <w:t>108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 w:rsidRPr="00703652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750AE0" w:rsidRPr="00703652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50AE0" w:rsidRPr="0076114F" w:rsidTr="000349CF">
        <w:trPr>
          <w:gridAfter w:val="2"/>
          <w:wAfter w:w="35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В помещении</w:t>
            </w:r>
          </w:p>
        </w:tc>
        <w:tc>
          <w:tcPr>
            <w:tcW w:w="708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8</w:t>
            </w:r>
          </w:p>
        </w:tc>
        <w:tc>
          <w:tcPr>
            <w:tcW w:w="711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72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72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2</w:t>
            </w:r>
          </w:p>
        </w:tc>
        <w:tc>
          <w:tcPr>
            <w:tcW w:w="717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8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72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8</w:t>
            </w:r>
          </w:p>
        </w:tc>
        <w:tc>
          <w:tcPr>
            <w:tcW w:w="836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72</w:t>
            </w:r>
          </w:p>
        </w:tc>
      </w:tr>
      <w:tr w:rsidR="00750AE0" w:rsidRPr="0076114F" w:rsidTr="000349CF">
        <w:trPr>
          <w:gridAfter w:val="2"/>
          <w:wAfter w:w="35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r w:rsidRPr="00C92B65">
              <w:t>На улице</w:t>
            </w:r>
          </w:p>
        </w:tc>
        <w:tc>
          <w:tcPr>
            <w:tcW w:w="708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4</w:t>
            </w:r>
          </w:p>
        </w:tc>
        <w:tc>
          <w:tcPr>
            <w:tcW w:w="711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36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36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1</w:t>
            </w:r>
          </w:p>
        </w:tc>
        <w:tc>
          <w:tcPr>
            <w:tcW w:w="717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36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4</w:t>
            </w:r>
          </w:p>
        </w:tc>
        <w:tc>
          <w:tcPr>
            <w:tcW w:w="836" w:type="dxa"/>
            <w:shd w:val="clear" w:color="auto" w:fill="auto"/>
          </w:tcPr>
          <w:p w:rsidR="00750AE0" w:rsidRPr="00703652" w:rsidRDefault="00750AE0" w:rsidP="000349CF">
            <w:pPr>
              <w:jc w:val="center"/>
            </w:pPr>
            <w:r w:rsidRPr="00703652">
              <w:t>36</w:t>
            </w:r>
          </w:p>
        </w:tc>
      </w:tr>
      <w:tr w:rsidR="00750AE0" w:rsidRPr="0076114F" w:rsidTr="000349CF">
        <w:trPr>
          <w:gridAfter w:val="1"/>
          <w:wAfter w:w="18" w:type="dxa"/>
          <w:trHeight w:val="286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pPr>
              <w:rPr>
                <w:b/>
              </w:rPr>
            </w:pPr>
            <w:proofErr w:type="spellStart"/>
            <w:r w:rsidRPr="00C92B65">
              <w:rPr>
                <w:b/>
              </w:rPr>
              <w:t>Социально-</w:t>
            </w:r>
            <w:r>
              <w:rPr>
                <w:b/>
              </w:rPr>
              <w:t>к</w:t>
            </w:r>
            <w:r w:rsidRPr="00C92B65">
              <w:rPr>
                <w:b/>
              </w:rPr>
              <w:t>оммуни</w:t>
            </w:r>
            <w:r>
              <w:rPr>
                <w:b/>
              </w:rPr>
              <w:t>ка-</w:t>
            </w:r>
            <w:r w:rsidRPr="00C92B65">
              <w:rPr>
                <w:b/>
              </w:rPr>
              <w:t>тивное</w:t>
            </w:r>
            <w:proofErr w:type="spellEnd"/>
            <w:r w:rsidRPr="00C92B65">
              <w:rPr>
                <w:b/>
              </w:rPr>
              <w:t xml:space="preserve"> развитие   </w:t>
            </w:r>
          </w:p>
        </w:tc>
        <w:tc>
          <w:tcPr>
            <w:tcW w:w="11506" w:type="dxa"/>
            <w:gridSpan w:val="29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i/>
                <w:highlight w:val="yellow"/>
              </w:rPr>
            </w:pPr>
            <w:r w:rsidRPr="00C92B65">
              <w:rPr>
                <w:i/>
              </w:rPr>
              <w:t>Ежедневно, в ходе режимных моментов</w:t>
            </w:r>
          </w:p>
        </w:tc>
      </w:tr>
      <w:tr w:rsidR="00750AE0" w:rsidTr="000349CF">
        <w:trPr>
          <w:gridAfter w:val="2"/>
          <w:wAfter w:w="35" w:type="dxa"/>
        </w:trPr>
        <w:tc>
          <w:tcPr>
            <w:tcW w:w="3099" w:type="dxa"/>
            <w:gridSpan w:val="2"/>
            <w:shd w:val="clear" w:color="auto" w:fill="auto"/>
          </w:tcPr>
          <w:p w:rsidR="00750AE0" w:rsidRPr="00C92B65" w:rsidRDefault="00750AE0" w:rsidP="000349CF">
            <w:pPr>
              <w:rPr>
                <w:b/>
              </w:rPr>
            </w:pPr>
            <w:r w:rsidRPr="00C92B65">
              <w:rPr>
                <w:b/>
              </w:rPr>
              <w:t>Общее количество</w:t>
            </w:r>
          </w:p>
        </w:tc>
        <w:tc>
          <w:tcPr>
            <w:tcW w:w="708" w:type="dxa"/>
            <w:shd w:val="clear" w:color="auto" w:fill="auto"/>
          </w:tcPr>
          <w:p w:rsidR="00750AE0" w:rsidRPr="00AC6DEC" w:rsidRDefault="00750AE0" w:rsidP="000349CF">
            <w:pPr>
              <w:jc w:val="center"/>
              <w:rPr>
                <w:b/>
              </w:rPr>
            </w:pPr>
            <w:r w:rsidRPr="00AC6DEC">
              <w:rPr>
                <w:b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0AE0" w:rsidRPr="00AC6DEC" w:rsidRDefault="00750AE0" w:rsidP="000349CF">
            <w:pPr>
              <w:jc w:val="center"/>
              <w:rPr>
                <w:b/>
              </w:rPr>
            </w:pPr>
            <w:r w:rsidRPr="00AC6DEC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 w:rsidRPr="00A14723">
              <w:rPr>
                <w:b/>
              </w:rPr>
              <w:t>360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 w:rsidRPr="00C31CFE">
              <w:rPr>
                <w:b/>
              </w:rPr>
              <w:t>10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 w:rsidRPr="00C31CFE">
              <w:rPr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 w:rsidRPr="00511F36">
              <w:rPr>
                <w:b/>
              </w:rPr>
              <w:t>360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4846AB" w:rsidRDefault="00750AE0" w:rsidP="000349CF">
            <w:pPr>
              <w:jc w:val="center"/>
              <w:rPr>
                <w:b/>
              </w:rPr>
            </w:pPr>
            <w:r w:rsidRPr="004846AB">
              <w:rPr>
                <w:b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750AE0" w:rsidRPr="004846AB" w:rsidRDefault="00750AE0" w:rsidP="000349CF">
            <w:pPr>
              <w:jc w:val="center"/>
              <w:rPr>
                <w:b/>
              </w:rPr>
            </w:pPr>
            <w:r w:rsidRPr="004846AB">
              <w:rPr>
                <w:b/>
              </w:rPr>
              <w:t>40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50AE0" w:rsidRPr="004846AB" w:rsidRDefault="00750AE0" w:rsidP="000349CF">
            <w:pPr>
              <w:jc w:val="center"/>
              <w:rPr>
                <w:b/>
              </w:rPr>
            </w:pPr>
            <w:r w:rsidRPr="004846AB">
              <w:rPr>
                <w:b/>
              </w:rPr>
              <w:t>360</w:t>
            </w:r>
          </w:p>
        </w:tc>
        <w:tc>
          <w:tcPr>
            <w:tcW w:w="709" w:type="dxa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 w:rsidRPr="0065130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50AE0" w:rsidRPr="00651304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 w:rsidRPr="00EA7D5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750AE0" w:rsidRPr="0076114F" w:rsidRDefault="00750AE0" w:rsidP="000349C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52</w:t>
            </w:r>
          </w:p>
        </w:tc>
        <w:tc>
          <w:tcPr>
            <w:tcW w:w="836" w:type="dxa"/>
            <w:shd w:val="clear" w:color="auto" w:fill="auto"/>
          </w:tcPr>
          <w:p w:rsidR="00750AE0" w:rsidRPr="00C20243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750AE0" w:rsidRPr="0034489A" w:rsidTr="000349CF">
        <w:tblPrEx>
          <w:tblLook w:val="00A0"/>
        </w:tblPrEx>
        <w:trPr>
          <w:trHeight w:val="536"/>
        </w:trPr>
        <w:tc>
          <w:tcPr>
            <w:tcW w:w="1551" w:type="dxa"/>
          </w:tcPr>
          <w:p w:rsidR="00750AE0" w:rsidRPr="0034489A" w:rsidRDefault="00750AE0" w:rsidP="000349CF">
            <w:pPr>
              <w:rPr>
                <w:b/>
              </w:rPr>
            </w:pPr>
          </w:p>
        </w:tc>
        <w:tc>
          <w:tcPr>
            <w:tcW w:w="13072" w:type="dxa"/>
            <w:gridSpan w:val="31"/>
          </w:tcPr>
          <w:p w:rsidR="00750AE0" w:rsidRPr="00467C06" w:rsidRDefault="00750AE0" w:rsidP="000349CF">
            <w:pPr>
              <w:jc w:val="center"/>
              <w:rPr>
                <w:b/>
                <w:sz w:val="16"/>
                <w:szCs w:val="16"/>
              </w:rPr>
            </w:pPr>
          </w:p>
          <w:p w:rsidR="00750AE0" w:rsidRDefault="00750AE0" w:rsidP="000349CF">
            <w:pPr>
              <w:jc w:val="center"/>
              <w:rPr>
                <w:b/>
              </w:rPr>
            </w:pPr>
            <w:r w:rsidRPr="0034489A">
              <w:rPr>
                <w:b/>
              </w:rPr>
              <w:t>Вариативная (модульная) часть</w:t>
            </w:r>
            <w:r>
              <w:rPr>
                <w:b/>
              </w:rPr>
              <w:t xml:space="preserve"> (корпус № 2, № 3)</w:t>
            </w:r>
          </w:p>
          <w:p w:rsidR="00750AE0" w:rsidRPr="00467C06" w:rsidRDefault="00750AE0" w:rsidP="000349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0AE0" w:rsidRPr="0034489A" w:rsidTr="000349CF">
        <w:tblPrEx>
          <w:tblLook w:val="00A0"/>
        </w:tblPrEx>
        <w:trPr>
          <w:gridAfter w:val="1"/>
          <w:wAfter w:w="18" w:type="dxa"/>
          <w:trHeight w:val="248"/>
        </w:trPr>
        <w:tc>
          <w:tcPr>
            <w:tcW w:w="1551" w:type="dxa"/>
          </w:tcPr>
          <w:p w:rsidR="00750AE0" w:rsidRPr="00467C06" w:rsidRDefault="00750AE0" w:rsidP="000349CF">
            <w:pPr>
              <w:rPr>
                <w:b/>
              </w:rPr>
            </w:pPr>
            <w:r w:rsidRPr="00467C06">
              <w:rPr>
                <w:b/>
              </w:rPr>
              <w:t>Познавательно-</w:t>
            </w:r>
            <w:r>
              <w:rPr>
                <w:b/>
              </w:rPr>
              <w:t>р</w:t>
            </w:r>
            <w:r w:rsidRPr="00467C06">
              <w:rPr>
                <w:b/>
              </w:rPr>
              <w:t>ечевое развитие</w:t>
            </w:r>
          </w:p>
        </w:tc>
        <w:tc>
          <w:tcPr>
            <w:tcW w:w="1548" w:type="dxa"/>
          </w:tcPr>
          <w:p w:rsidR="00750AE0" w:rsidRPr="0034489A" w:rsidRDefault="00750AE0" w:rsidP="000349CF">
            <w:r w:rsidRPr="0034489A">
              <w:t>Занятия с учителем-</w:t>
            </w:r>
            <w:r>
              <w:t>логопедом</w:t>
            </w:r>
          </w:p>
        </w:tc>
        <w:tc>
          <w:tcPr>
            <w:tcW w:w="708" w:type="dxa"/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50AE0" w:rsidRPr="0037434F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750AE0" w:rsidRPr="0037434F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8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72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72</w:t>
            </w:r>
          </w:p>
        </w:tc>
      </w:tr>
      <w:tr w:rsidR="00750AE0" w:rsidRPr="0034489A" w:rsidTr="000349CF">
        <w:tblPrEx>
          <w:tblLook w:val="00A0"/>
        </w:tblPrEx>
        <w:trPr>
          <w:gridAfter w:val="1"/>
          <w:wAfter w:w="18" w:type="dxa"/>
          <w:trHeight w:val="392"/>
        </w:trPr>
        <w:tc>
          <w:tcPr>
            <w:tcW w:w="1551" w:type="dxa"/>
          </w:tcPr>
          <w:p w:rsidR="00750AE0" w:rsidRPr="00467C06" w:rsidRDefault="00750AE0" w:rsidP="000349CF">
            <w:pPr>
              <w:jc w:val="both"/>
              <w:rPr>
                <w:b/>
              </w:rPr>
            </w:pPr>
            <w:r w:rsidRPr="00467C06">
              <w:rPr>
                <w:b/>
              </w:rPr>
              <w:t>Социальн</w:t>
            </w:r>
            <w:proofErr w:type="gramStart"/>
            <w:r w:rsidRPr="00467C06">
              <w:rPr>
                <w:b/>
              </w:rPr>
              <w:t>о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467C06">
              <w:rPr>
                <w:b/>
              </w:rPr>
              <w:t>личностное развитие</w:t>
            </w:r>
          </w:p>
        </w:tc>
        <w:tc>
          <w:tcPr>
            <w:tcW w:w="1548" w:type="dxa"/>
          </w:tcPr>
          <w:p w:rsidR="00750AE0" w:rsidRPr="0034489A" w:rsidRDefault="00750AE0" w:rsidP="000349CF">
            <w:r w:rsidRPr="0034489A">
              <w:t>Ребенок и дорога</w:t>
            </w:r>
          </w:p>
        </w:tc>
        <w:tc>
          <w:tcPr>
            <w:tcW w:w="708" w:type="dxa"/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50AE0" w:rsidRPr="0037434F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750AE0" w:rsidRPr="0037434F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</w:pPr>
            <w:r w:rsidRPr="00E222A7">
              <w:t>8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</w:pPr>
            <w:r w:rsidRPr="00E222A7">
              <w:t>72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</w:pPr>
            <w:r w:rsidRPr="00E222A7">
              <w:t>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</w:pPr>
            <w:r w:rsidRPr="00E222A7">
              <w:t>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750AE0" w:rsidRPr="00E222A7" w:rsidRDefault="00750AE0" w:rsidP="000349CF">
            <w:pPr>
              <w:jc w:val="center"/>
            </w:pPr>
            <w:r w:rsidRPr="00E222A7">
              <w:t>72</w:t>
            </w:r>
          </w:p>
        </w:tc>
      </w:tr>
      <w:tr w:rsidR="00750AE0" w:rsidRPr="0034489A" w:rsidTr="000349CF">
        <w:tblPrEx>
          <w:tblLook w:val="00A0"/>
        </w:tblPrEx>
        <w:trPr>
          <w:gridAfter w:val="1"/>
          <w:wAfter w:w="18" w:type="dxa"/>
          <w:trHeight w:val="522"/>
        </w:trPr>
        <w:tc>
          <w:tcPr>
            <w:tcW w:w="1551" w:type="dxa"/>
          </w:tcPr>
          <w:p w:rsidR="00750AE0" w:rsidRPr="0034489A" w:rsidRDefault="00750AE0" w:rsidP="000349CF">
            <w:pPr>
              <w:rPr>
                <w:b/>
              </w:rPr>
            </w:pPr>
            <w:proofErr w:type="gramStart"/>
            <w:r>
              <w:rPr>
                <w:b/>
              </w:rPr>
              <w:t>Общие</w:t>
            </w:r>
            <w:proofErr w:type="gramEnd"/>
            <w:r>
              <w:rPr>
                <w:b/>
              </w:rPr>
              <w:t xml:space="preserve"> количество</w:t>
            </w:r>
          </w:p>
        </w:tc>
        <w:tc>
          <w:tcPr>
            <w:tcW w:w="1548" w:type="dxa"/>
          </w:tcPr>
          <w:p w:rsidR="00750AE0" w:rsidRPr="0034489A" w:rsidRDefault="00750AE0" w:rsidP="000349CF">
            <w:pPr>
              <w:rPr>
                <w:b/>
              </w:rPr>
            </w:pPr>
          </w:p>
        </w:tc>
        <w:tc>
          <w:tcPr>
            <w:tcW w:w="708" w:type="dxa"/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16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144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16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144</w:t>
            </w:r>
          </w:p>
        </w:tc>
      </w:tr>
      <w:tr w:rsidR="00750AE0" w:rsidRPr="0034489A" w:rsidTr="000349CF">
        <w:tblPrEx>
          <w:tblLook w:val="00A0"/>
        </w:tblPrEx>
        <w:trPr>
          <w:gridAfter w:val="1"/>
          <w:wAfter w:w="18" w:type="dxa"/>
          <w:trHeight w:val="131"/>
        </w:trPr>
        <w:tc>
          <w:tcPr>
            <w:tcW w:w="1551" w:type="dxa"/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 w:rsidRPr="0034489A">
              <w:rPr>
                <w:b/>
              </w:rPr>
              <w:t xml:space="preserve">Итого </w:t>
            </w:r>
          </w:p>
        </w:tc>
        <w:tc>
          <w:tcPr>
            <w:tcW w:w="1548" w:type="dxa"/>
          </w:tcPr>
          <w:p w:rsidR="00750AE0" w:rsidRPr="0034489A" w:rsidRDefault="00750AE0" w:rsidP="000349CF"/>
        </w:tc>
        <w:tc>
          <w:tcPr>
            <w:tcW w:w="708" w:type="dxa"/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64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576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16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64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576</w:t>
            </w:r>
          </w:p>
        </w:tc>
      </w:tr>
      <w:tr w:rsidR="00750AE0" w:rsidRPr="0034489A" w:rsidTr="000349CF">
        <w:tblPrEx>
          <w:tblLook w:val="00A0"/>
        </w:tblPrEx>
        <w:trPr>
          <w:gridAfter w:val="1"/>
          <w:wAfter w:w="18" w:type="dxa"/>
          <w:trHeight w:val="131"/>
        </w:trPr>
        <w:tc>
          <w:tcPr>
            <w:tcW w:w="14605" w:type="dxa"/>
            <w:gridSpan w:val="31"/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Вариативна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 xml:space="preserve"> модульная) часть (корпус № 1)</w:t>
            </w:r>
          </w:p>
        </w:tc>
      </w:tr>
      <w:tr w:rsidR="00750AE0" w:rsidRPr="0034489A" w:rsidTr="000349CF">
        <w:tblPrEx>
          <w:tblLook w:val="00A0"/>
        </w:tblPrEx>
        <w:trPr>
          <w:gridAfter w:val="1"/>
          <w:wAfter w:w="18" w:type="dxa"/>
          <w:trHeight w:val="810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AE0" w:rsidRPr="00467C06" w:rsidRDefault="00750AE0" w:rsidP="000349CF">
            <w:pPr>
              <w:jc w:val="center"/>
              <w:rPr>
                <w:b/>
              </w:rPr>
            </w:pPr>
            <w:r w:rsidRPr="00467C06">
              <w:rPr>
                <w:b/>
              </w:rPr>
              <w:t>Познавательно-</w:t>
            </w:r>
            <w:r>
              <w:rPr>
                <w:b/>
              </w:rPr>
              <w:t>р</w:t>
            </w:r>
            <w:r w:rsidRPr="00467C06">
              <w:rPr>
                <w:b/>
              </w:rPr>
              <w:t>ечевое развитие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AE0" w:rsidRPr="0034489A" w:rsidRDefault="00750AE0" w:rsidP="000349CF">
            <w:r w:rsidRPr="0034489A">
              <w:t>Занятия с учителем-</w:t>
            </w:r>
            <w:r>
              <w:t>логопедом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8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72</w:t>
            </w:r>
          </w:p>
        </w:tc>
      </w:tr>
      <w:tr w:rsidR="00750AE0" w:rsidRPr="0034489A" w:rsidTr="000349CF">
        <w:tblPrEx>
          <w:tblLook w:val="00A0"/>
        </w:tblPrEx>
        <w:trPr>
          <w:gridAfter w:val="1"/>
          <w:wAfter w:w="18" w:type="dxa"/>
          <w:trHeight w:val="285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467C06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34489A" w:rsidRDefault="00750AE0" w:rsidP="000349CF">
            <w:r>
              <w:t>Юный эколог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AE0" w:rsidRPr="00C856E5" w:rsidRDefault="00750AE0" w:rsidP="000349CF">
            <w:pPr>
              <w:jc w:val="center"/>
            </w:pPr>
            <w:r w:rsidRPr="00C856E5">
              <w:t>36</w:t>
            </w:r>
          </w:p>
        </w:tc>
      </w:tr>
      <w:tr w:rsidR="00750AE0" w:rsidRPr="00E222A7" w:rsidTr="000349CF">
        <w:tblPrEx>
          <w:tblLook w:val="00A0"/>
        </w:tblPrEx>
        <w:trPr>
          <w:gridAfter w:val="1"/>
          <w:wAfter w:w="18" w:type="dxa"/>
          <w:trHeight w:val="13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467C06" w:rsidRDefault="00750AE0" w:rsidP="000349CF">
            <w:pPr>
              <w:jc w:val="center"/>
              <w:rPr>
                <w:b/>
              </w:rPr>
            </w:pPr>
            <w:r w:rsidRPr="00467C06">
              <w:rPr>
                <w:b/>
              </w:rPr>
              <w:t>Социальн</w:t>
            </w:r>
            <w:proofErr w:type="gramStart"/>
            <w:r w:rsidRPr="00467C06">
              <w:rPr>
                <w:b/>
              </w:rPr>
              <w:t>о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467C06">
              <w:rPr>
                <w:b/>
              </w:rPr>
              <w:t>личностное развитие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34489A" w:rsidRDefault="00750AE0" w:rsidP="000349CF">
            <w:r w:rsidRPr="0034489A">
              <w:t>Ребенок и дорога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 w:rsidRPr="007643D7"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AE0" w:rsidRPr="007643D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50AE0" w:rsidRPr="00E222A7" w:rsidTr="000349CF">
        <w:tblPrEx>
          <w:tblLook w:val="00A0"/>
        </w:tblPrEx>
        <w:trPr>
          <w:gridAfter w:val="1"/>
          <w:wAfter w:w="18" w:type="dxa"/>
          <w:trHeight w:val="13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Общие</w:t>
            </w:r>
            <w:proofErr w:type="gramEnd"/>
            <w:r>
              <w:rPr>
                <w:b/>
              </w:rPr>
              <w:t xml:space="preserve"> количество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7643D7" w:rsidRDefault="00750AE0" w:rsidP="000349C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16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144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144</w:t>
            </w:r>
          </w:p>
        </w:tc>
      </w:tr>
      <w:tr w:rsidR="00750AE0" w:rsidRPr="00E222A7" w:rsidTr="000349CF">
        <w:tblPrEx>
          <w:tblLook w:val="00A0"/>
        </w:tblPrEx>
        <w:trPr>
          <w:gridAfter w:val="1"/>
          <w:wAfter w:w="18" w:type="dxa"/>
          <w:trHeight w:val="13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 w:rsidRPr="0034489A">
              <w:rPr>
                <w:b/>
              </w:rPr>
              <w:t xml:space="preserve">Итого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34489A" w:rsidRDefault="00750AE0" w:rsidP="000349C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34489A" w:rsidRDefault="00750AE0" w:rsidP="000349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64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576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64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AE0" w:rsidRPr="00E222A7" w:rsidRDefault="00750AE0" w:rsidP="000349CF">
            <w:pPr>
              <w:jc w:val="center"/>
              <w:rPr>
                <w:b/>
              </w:rPr>
            </w:pPr>
            <w:r w:rsidRPr="00E222A7">
              <w:rPr>
                <w:b/>
              </w:rPr>
              <w:t>576</w:t>
            </w:r>
          </w:p>
        </w:tc>
      </w:tr>
    </w:tbl>
    <w:p w:rsidR="00750AE0" w:rsidRDefault="00750AE0" w:rsidP="00750AE0">
      <w:r>
        <w:br w:type="page"/>
      </w:r>
    </w:p>
    <w:tbl>
      <w:tblPr>
        <w:tblStyle w:val="a3"/>
        <w:tblW w:w="14313" w:type="dxa"/>
        <w:tblInd w:w="250" w:type="dxa"/>
        <w:tblLayout w:type="fixed"/>
        <w:tblLook w:val="04A0"/>
      </w:tblPr>
      <w:tblGrid>
        <w:gridCol w:w="3544"/>
        <w:gridCol w:w="2267"/>
        <w:gridCol w:w="2126"/>
        <w:gridCol w:w="2125"/>
        <w:gridCol w:w="2126"/>
        <w:gridCol w:w="2125"/>
      </w:tblGrid>
      <w:tr w:rsidR="00750AE0" w:rsidTr="000349CF">
        <w:tc>
          <w:tcPr>
            <w:tcW w:w="14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Pr="00C95141" w:rsidRDefault="00750AE0" w:rsidP="000349CF">
            <w:pPr>
              <w:rPr>
                <w:b/>
                <w:sz w:val="16"/>
                <w:szCs w:val="16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b/>
                <w:lang w:eastAsia="en-US"/>
              </w:rPr>
            </w:pPr>
            <w:r w:rsidRPr="000C320C">
              <w:rPr>
                <w:b/>
                <w:lang w:eastAsia="en-US"/>
              </w:rPr>
              <w:t>Образовательная деятельность в ходе режимных моментов (совместная деятельность)</w:t>
            </w:r>
          </w:p>
          <w:p w:rsidR="00750AE0" w:rsidRPr="00C95141" w:rsidRDefault="00750AE0" w:rsidP="000349C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Pr="000C320C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 xml:space="preserve">Утренняя гимнастика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Pr="000C320C" w:rsidRDefault="00750AE0" w:rsidP="000349CF">
            <w:pPr>
              <w:jc w:val="center"/>
              <w:rPr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Pr="000C320C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Pr="000C320C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Pr="000C320C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Pr="000C320C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 w:rsidRPr="000C320C"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Комплексы закаливающих процедур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Гигиенические процедуры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Ребенок в семье и сообществе, патриотическое воспитание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rPr>
                <w:lang w:eastAsia="en-US"/>
              </w:rPr>
            </w:pPr>
          </w:p>
          <w:p w:rsidR="00750AE0" w:rsidRDefault="00750AE0" w:rsidP="000349CF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Игровая деятельность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Самообслуживание, самостоятельность, </w:t>
            </w:r>
          </w:p>
          <w:p w:rsidR="00750AE0" w:rsidRDefault="00750AE0" w:rsidP="000349C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трудовое воспитание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Pr="00C95141" w:rsidRDefault="00750AE0" w:rsidP="000349CF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основ безопасности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Приобщение к </w:t>
            </w:r>
            <w:proofErr w:type="spellStart"/>
            <w:r>
              <w:rPr>
                <w:lang w:eastAsia="en-US"/>
              </w:rPr>
              <w:t>социокультурным</w:t>
            </w:r>
            <w:proofErr w:type="spellEnd"/>
            <w:r>
              <w:rPr>
                <w:lang w:eastAsia="en-US"/>
              </w:rPr>
              <w:t xml:space="preserve"> ценностям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rPr>
                <w:lang w:eastAsia="en-US"/>
              </w:rPr>
            </w:pPr>
          </w:p>
          <w:p w:rsidR="00750AE0" w:rsidRDefault="00750AE0" w:rsidP="000349CF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</w:t>
            </w:r>
          </w:p>
        </w:tc>
      </w:tr>
      <w:tr w:rsidR="00750AE0" w:rsidTr="000349CF">
        <w:trPr>
          <w:trHeight w:val="63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Pr="00C95141" w:rsidRDefault="00750AE0" w:rsidP="000349CF">
            <w:pPr>
              <w:rPr>
                <w:lang w:eastAsia="en-US"/>
              </w:rPr>
            </w:pPr>
            <w:r>
              <w:rPr>
                <w:lang w:eastAsia="en-US"/>
              </w:rPr>
              <w:t>Приобщение к художественной литературе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Default="00750AE0" w:rsidP="000349CF">
            <w:pPr>
              <w:jc w:val="center"/>
              <w:rPr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Прогулки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rPr>
          <w:trHeight w:val="665"/>
        </w:trPr>
        <w:tc>
          <w:tcPr>
            <w:tcW w:w="143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Pr="00C95141" w:rsidRDefault="00750AE0" w:rsidP="000349CF">
            <w:pPr>
              <w:rPr>
                <w:b/>
                <w:sz w:val="16"/>
                <w:szCs w:val="16"/>
                <w:lang w:eastAsia="en-US"/>
              </w:rPr>
            </w:pPr>
          </w:p>
          <w:p w:rsidR="00750AE0" w:rsidRDefault="00750AE0" w:rsidP="00034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деятельность детей</w:t>
            </w:r>
          </w:p>
          <w:p w:rsidR="00750AE0" w:rsidRPr="00C95141" w:rsidRDefault="00750AE0" w:rsidP="000349CF">
            <w:pPr>
              <w:jc w:val="center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E0" w:rsidRPr="00C95141" w:rsidRDefault="00750AE0" w:rsidP="00034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750AE0" w:rsidTr="000349CF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E0" w:rsidRDefault="00750AE0" w:rsidP="000349CF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</w:tbl>
    <w:p w:rsidR="00750AE0" w:rsidRPr="007073F1" w:rsidRDefault="00750AE0" w:rsidP="00750AE0"/>
    <w:p w:rsidR="00750AE0" w:rsidRPr="007073F1" w:rsidRDefault="00750AE0" w:rsidP="00750AE0"/>
    <w:p w:rsidR="0082757B" w:rsidRDefault="0082757B"/>
    <w:sectPr w:rsidR="0082757B" w:rsidSect="00612D7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47390"/>
    <w:multiLevelType w:val="hybridMultilevel"/>
    <w:tmpl w:val="B39CF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611AD"/>
    <w:multiLevelType w:val="hybridMultilevel"/>
    <w:tmpl w:val="9C0865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50AE0"/>
    <w:rsid w:val="000B4CE6"/>
    <w:rsid w:val="00750AE0"/>
    <w:rsid w:val="0082757B"/>
    <w:rsid w:val="00A20C58"/>
    <w:rsid w:val="00AF203B"/>
    <w:rsid w:val="00E27FFB"/>
    <w:rsid w:val="00E7210B"/>
    <w:rsid w:val="00E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0AE0"/>
    <w:rPr>
      <w:i/>
      <w:iCs/>
    </w:rPr>
  </w:style>
  <w:style w:type="paragraph" w:customStyle="1" w:styleId="a5">
    <w:name w:val="Стиль"/>
    <w:rsid w:val="0075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5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7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2442</Words>
  <Characters>13926</Characters>
  <Application>Microsoft Office Word</Application>
  <DocSecurity>0</DocSecurity>
  <Lines>116</Lines>
  <Paragraphs>32</Paragraphs>
  <ScaleCrop>false</ScaleCrop>
  <Company>Microsoft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</dc:creator>
  <cp:keywords/>
  <dc:description/>
  <cp:lastModifiedBy>1</cp:lastModifiedBy>
  <cp:revision>6</cp:revision>
  <dcterms:created xsi:type="dcterms:W3CDTF">2017-11-20T00:11:00Z</dcterms:created>
  <dcterms:modified xsi:type="dcterms:W3CDTF">2019-01-23T06:03:00Z</dcterms:modified>
</cp:coreProperties>
</file>